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F758" w14:textId="77777777" w:rsidR="00DF615C" w:rsidRDefault="00B9333F" w:rsidP="00DF615C">
      <w:pPr>
        <w:spacing w:before="240" w:after="0"/>
        <w:ind w:left="-284"/>
        <w:rPr>
          <w:b/>
          <w:color w:val="00A994"/>
          <w:sz w:val="20"/>
          <w:szCs w:val="20"/>
        </w:rPr>
      </w:pPr>
      <w:r w:rsidRPr="00AA3564">
        <w:rPr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 wp14:anchorId="62F4456F" wp14:editId="5018A4FD">
            <wp:simplePos x="0" y="0"/>
            <wp:positionH relativeFrom="margin">
              <wp:align>center</wp:align>
            </wp:positionH>
            <wp:positionV relativeFrom="margin">
              <wp:posOffset>-152400</wp:posOffset>
            </wp:positionV>
            <wp:extent cx="6998970" cy="80010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646" w:rsidRPr="00AA3564">
        <w:rPr>
          <w:b/>
          <w:color w:val="00A994"/>
          <w:sz w:val="20"/>
          <w:szCs w:val="20"/>
        </w:rPr>
        <w:t>About our sponsorship</w:t>
      </w:r>
      <w:r w:rsidR="00E24646">
        <w:rPr>
          <w:b/>
          <w:color w:val="00A994"/>
          <w:sz w:val="20"/>
          <w:szCs w:val="20"/>
        </w:rPr>
        <w:t xml:space="preserve"> program</w:t>
      </w:r>
    </w:p>
    <w:p w14:paraId="142BAE7B" w14:textId="4C73E441" w:rsidR="00E24646" w:rsidRPr="00DF615C" w:rsidRDefault="00E24646" w:rsidP="00DF615C">
      <w:pPr>
        <w:spacing w:before="240" w:after="0"/>
        <w:ind w:left="-284"/>
        <w:rPr>
          <w:b/>
          <w:color w:val="00A994"/>
          <w:sz w:val="20"/>
          <w:szCs w:val="20"/>
        </w:rPr>
      </w:pPr>
      <w:r w:rsidRPr="00AA3564">
        <w:rPr>
          <w:sz w:val="20"/>
          <w:szCs w:val="20"/>
        </w:rPr>
        <w:t xml:space="preserve">Dalrymple Bay Coal Terminal Pty Ltd (DBCT P/L) strives to be a valued and responsible corporate </w:t>
      </w:r>
      <w:r w:rsidR="00384F92" w:rsidRPr="00AA3564">
        <w:rPr>
          <w:sz w:val="20"/>
          <w:szCs w:val="20"/>
        </w:rPr>
        <w:t>citizen</w:t>
      </w:r>
      <w:r w:rsidR="00384F92">
        <w:rPr>
          <w:sz w:val="20"/>
          <w:szCs w:val="20"/>
        </w:rPr>
        <w:t xml:space="preserve"> and</w:t>
      </w:r>
      <w:r w:rsidRPr="00AA3564">
        <w:rPr>
          <w:sz w:val="20"/>
          <w:szCs w:val="20"/>
        </w:rPr>
        <w:t xml:space="preserve"> has a sponsorship program dedicated to supporting its local community. </w:t>
      </w:r>
    </w:p>
    <w:p w14:paraId="6AD17168" w14:textId="77777777" w:rsidR="00E24646" w:rsidRPr="00AA3564" w:rsidRDefault="008F59D8" w:rsidP="00E24646">
      <w:pPr>
        <w:spacing w:after="120"/>
        <w:ind w:left="-284"/>
        <w:rPr>
          <w:sz w:val="20"/>
          <w:szCs w:val="20"/>
        </w:rPr>
      </w:pPr>
      <w:r>
        <w:rPr>
          <w:sz w:val="20"/>
          <w:szCs w:val="20"/>
        </w:rPr>
        <w:t>DBCT P/L’s</w:t>
      </w:r>
      <w:r w:rsidR="00E24646" w:rsidRPr="00AA3564">
        <w:rPr>
          <w:sz w:val="20"/>
          <w:szCs w:val="20"/>
        </w:rPr>
        <w:t xml:space="preserve"> aim is to align with organisations, groups</w:t>
      </w:r>
      <w:r w:rsidR="00E24646">
        <w:rPr>
          <w:sz w:val="20"/>
          <w:szCs w:val="20"/>
        </w:rPr>
        <w:t xml:space="preserve">, </w:t>
      </w:r>
      <w:proofErr w:type="gramStart"/>
      <w:r w:rsidR="00E24646">
        <w:rPr>
          <w:sz w:val="20"/>
          <w:szCs w:val="20"/>
        </w:rPr>
        <w:t>projects</w:t>
      </w:r>
      <w:proofErr w:type="gramEnd"/>
      <w:r w:rsidR="00E24646">
        <w:rPr>
          <w:sz w:val="20"/>
          <w:szCs w:val="20"/>
        </w:rPr>
        <w:t xml:space="preserve"> and events</w:t>
      </w:r>
      <w:r>
        <w:rPr>
          <w:sz w:val="20"/>
          <w:szCs w:val="20"/>
        </w:rPr>
        <w:t>;</w:t>
      </w:r>
      <w:r w:rsidR="00E24646">
        <w:rPr>
          <w:sz w:val="20"/>
          <w:szCs w:val="20"/>
        </w:rPr>
        <w:t xml:space="preserve"> fostering </w:t>
      </w:r>
      <w:r w:rsidR="00E24646" w:rsidRPr="00AA3564">
        <w:rPr>
          <w:sz w:val="20"/>
          <w:szCs w:val="20"/>
        </w:rPr>
        <w:t>ongoing, mutually beneficial partnership</w:t>
      </w:r>
      <w:r w:rsidR="00E24646">
        <w:rPr>
          <w:sz w:val="20"/>
          <w:szCs w:val="20"/>
        </w:rPr>
        <w:t>s that</w:t>
      </w:r>
      <w:r w:rsidR="00E24646" w:rsidRPr="00AA3564">
        <w:rPr>
          <w:sz w:val="20"/>
          <w:szCs w:val="20"/>
        </w:rPr>
        <w:t xml:space="preserve"> deliver positive outcomes for the community. All sponsorship </w:t>
      </w:r>
      <w:r w:rsidR="00E24646">
        <w:rPr>
          <w:sz w:val="20"/>
          <w:szCs w:val="20"/>
        </w:rPr>
        <w:t xml:space="preserve">agreements </w:t>
      </w:r>
      <w:r w:rsidR="00E24646" w:rsidRPr="00AA3564">
        <w:rPr>
          <w:sz w:val="20"/>
          <w:szCs w:val="20"/>
        </w:rPr>
        <w:t xml:space="preserve">undertaken must align with </w:t>
      </w:r>
      <w:r>
        <w:rPr>
          <w:sz w:val="20"/>
          <w:szCs w:val="20"/>
        </w:rPr>
        <w:t>DBCT P/L’s</w:t>
      </w:r>
      <w:r w:rsidR="00E24646" w:rsidRPr="00AA3564">
        <w:rPr>
          <w:sz w:val="20"/>
          <w:szCs w:val="20"/>
        </w:rPr>
        <w:t xml:space="preserve"> corporate values, policies, </w:t>
      </w:r>
      <w:proofErr w:type="gramStart"/>
      <w:r w:rsidR="00E24646" w:rsidRPr="00AA3564">
        <w:rPr>
          <w:sz w:val="20"/>
          <w:szCs w:val="20"/>
        </w:rPr>
        <w:t>visions</w:t>
      </w:r>
      <w:proofErr w:type="gramEnd"/>
      <w:r w:rsidR="00E24646" w:rsidRPr="00AA3564">
        <w:rPr>
          <w:sz w:val="20"/>
          <w:szCs w:val="20"/>
        </w:rPr>
        <w:t xml:space="preserve"> and goals. </w:t>
      </w:r>
    </w:p>
    <w:p w14:paraId="7FF8A2FB" w14:textId="77777777" w:rsidR="00A95D67" w:rsidRPr="00A95D67" w:rsidRDefault="00E24646" w:rsidP="00A95D67">
      <w:pPr>
        <w:spacing w:after="120"/>
        <w:ind w:left="-284"/>
        <w:rPr>
          <w:sz w:val="20"/>
          <w:szCs w:val="20"/>
        </w:rPr>
      </w:pPr>
      <w:r w:rsidRPr="00AA3564">
        <w:rPr>
          <w:sz w:val="20"/>
          <w:szCs w:val="20"/>
        </w:rPr>
        <w:t>The current DBCT P/L Sponsorship P</w:t>
      </w:r>
      <w:r>
        <w:rPr>
          <w:sz w:val="20"/>
          <w:szCs w:val="20"/>
        </w:rPr>
        <w:t>rocedure limits</w:t>
      </w:r>
      <w:r w:rsidR="00E713B7">
        <w:rPr>
          <w:sz w:val="20"/>
          <w:szCs w:val="20"/>
        </w:rPr>
        <w:t xml:space="preserve"> initial</w:t>
      </w:r>
      <w:r>
        <w:rPr>
          <w:sz w:val="20"/>
          <w:szCs w:val="20"/>
        </w:rPr>
        <w:t xml:space="preserve"> application funding requests</w:t>
      </w:r>
      <w:r w:rsidRPr="00AA3564">
        <w:rPr>
          <w:sz w:val="20"/>
          <w:szCs w:val="20"/>
        </w:rPr>
        <w:t xml:space="preserve"> to $10,000</w:t>
      </w:r>
      <w:r w:rsidR="008F59D8">
        <w:rPr>
          <w:sz w:val="20"/>
          <w:szCs w:val="20"/>
        </w:rPr>
        <w:t xml:space="preserve"> +GST. </w:t>
      </w:r>
      <w:r w:rsidR="000D1CDE">
        <w:rPr>
          <w:sz w:val="20"/>
          <w:szCs w:val="20"/>
        </w:rPr>
        <w:t>Existing partnerships may be considered for funding greater than this</w:t>
      </w:r>
      <w:r w:rsidR="00E713B7">
        <w:rPr>
          <w:sz w:val="20"/>
          <w:szCs w:val="20"/>
        </w:rPr>
        <w:t>.</w:t>
      </w:r>
    </w:p>
    <w:p w14:paraId="00916F4C" w14:textId="77777777" w:rsidR="00DF615C" w:rsidRPr="00DF615C" w:rsidRDefault="00E24646" w:rsidP="00DF615C">
      <w:pPr>
        <w:spacing w:after="120"/>
        <w:ind w:left="-284"/>
        <w:rPr>
          <w:b/>
          <w:color w:val="00A994"/>
          <w:sz w:val="20"/>
          <w:szCs w:val="20"/>
        </w:rPr>
      </w:pPr>
      <w:r>
        <w:rPr>
          <w:b/>
          <w:color w:val="00A994"/>
          <w:sz w:val="20"/>
          <w:szCs w:val="20"/>
        </w:rPr>
        <w:t>Sponsorship guidelines</w:t>
      </w:r>
    </w:p>
    <w:p w14:paraId="666770AD" w14:textId="77777777" w:rsidR="00E24646" w:rsidRPr="00D12179" w:rsidRDefault="00E24646" w:rsidP="00DF615C">
      <w:pPr>
        <w:spacing w:after="120"/>
        <w:ind w:left="-284"/>
        <w:rPr>
          <w:sz w:val="20"/>
          <w:szCs w:val="20"/>
        </w:rPr>
      </w:pPr>
      <w:r w:rsidRPr="00D12179">
        <w:rPr>
          <w:rFonts w:cstheme="minorHAnsi"/>
          <w:sz w:val="20"/>
          <w:szCs w:val="20"/>
        </w:rPr>
        <w:t xml:space="preserve">DBCT P/L’s sponsorship committee will review sponsorship requests at </w:t>
      </w:r>
      <w:r w:rsidR="008F59D8">
        <w:rPr>
          <w:rFonts w:cstheme="minorHAnsi"/>
          <w:sz w:val="20"/>
          <w:szCs w:val="20"/>
        </w:rPr>
        <w:t>a</w:t>
      </w:r>
      <w:r w:rsidR="000028D0">
        <w:rPr>
          <w:rFonts w:cstheme="minorHAnsi"/>
          <w:sz w:val="20"/>
          <w:szCs w:val="20"/>
        </w:rPr>
        <w:t xml:space="preserve"> monthly meeting</w:t>
      </w:r>
      <w:r w:rsidRPr="00D12179">
        <w:rPr>
          <w:rFonts w:cstheme="minorHAnsi"/>
          <w:sz w:val="20"/>
          <w:szCs w:val="20"/>
        </w:rPr>
        <w:t>,</w:t>
      </w:r>
      <w:r w:rsidR="000028D0">
        <w:rPr>
          <w:rFonts w:cstheme="minorHAnsi"/>
          <w:sz w:val="20"/>
          <w:szCs w:val="20"/>
        </w:rPr>
        <w:t xml:space="preserve"> </w:t>
      </w:r>
      <w:r w:rsidRPr="00D12179">
        <w:rPr>
          <w:rFonts w:cstheme="minorHAnsi"/>
          <w:sz w:val="20"/>
          <w:szCs w:val="20"/>
        </w:rPr>
        <w:t>and will determine successful applicants based on the following sponsorship guidelines:</w:t>
      </w:r>
    </w:p>
    <w:p w14:paraId="295A9449" w14:textId="48BE684B" w:rsidR="00671533" w:rsidRPr="00671533" w:rsidRDefault="00E24646" w:rsidP="0067153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12179">
        <w:rPr>
          <w:rFonts w:cstheme="minorHAnsi"/>
          <w:sz w:val="20"/>
          <w:szCs w:val="20"/>
        </w:rPr>
        <w:t xml:space="preserve">Applications </w:t>
      </w:r>
      <w:r w:rsidRPr="00D12179">
        <w:rPr>
          <w:rFonts w:cstheme="minorHAnsi"/>
          <w:b/>
          <w:sz w:val="20"/>
          <w:szCs w:val="20"/>
        </w:rPr>
        <w:t>must</w:t>
      </w:r>
      <w:r w:rsidRPr="00D12179">
        <w:rPr>
          <w:rFonts w:cstheme="minorHAnsi"/>
          <w:sz w:val="20"/>
          <w:szCs w:val="20"/>
        </w:rPr>
        <w:t xml:space="preserve"> be</w:t>
      </w:r>
      <w:r w:rsidR="00671533" w:rsidRPr="00671533">
        <w:rPr>
          <w:sz w:val="20"/>
          <w:szCs w:val="20"/>
        </w:rPr>
        <w:t xml:space="preserve"> submitted by the end of the month</w:t>
      </w:r>
      <w:r w:rsidR="007747BE">
        <w:rPr>
          <w:sz w:val="20"/>
          <w:szCs w:val="20"/>
        </w:rPr>
        <w:t xml:space="preserve"> for consideration in the following month’s meeting</w:t>
      </w:r>
      <w:r w:rsidR="00671533" w:rsidRPr="00671533">
        <w:rPr>
          <w:sz w:val="20"/>
          <w:szCs w:val="20"/>
        </w:rPr>
        <w:t xml:space="preserve">, and </w:t>
      </w:r>
      <w:r w:rsidR="00671533" w:rsidRPr="005F5E53">
        <w:rPr>
          <w:b/>
          <w:bCs/>
          <w:sz w:val="20"/>
          <w:szCs w:val="20"/>
        </w:rPr>
        <w:t xml:space="preserve">at least </w:t>
      </w:r>
      <w:r w:rsidR="005F5E53" w:rsidRPr="005F5E53">
        <w:rPr>
          <w:b/>
          <w:bCs/>
          <w:sz w:val="20"/>
          <w:szCs w:val="20"/>
        </w:rPr>
        <w:t>twelve (12) weeks</w:t>
      </w:r>
      <w:r w:rsidR="00671533" w:rsidRPr="00671533">
        <w:rPr>
          <w:sz w:val="20"/>
          <w:szCs w:val="20"/>
        </w:rPr>
        <w:t xml:space="preserve"> before your event start date</w:t>
      </w:r>
      <w:r w:rsidR="001A3F58">
        <w:rPr>
          <w:sz w:val="20"/>
          <w:szCs w:val="20"/>
        </w:rPr>
        <w:t xml:space="preserve">, </w:t>
      </w:r>
      <w:r w:rsidR="00CB7DEE">
        <w:rPr>
          <w:sz w:val="20"/>
          <w:szCs w:val="20"/>
        </w:rPr>
        <w:t xml:space="preserve">or </w:t>
      </w:r>
      <w:r w:rsidR="001A3F58">
        <w:rPr>
          <w:sz w:val="20"/>
          <w:szCs w:val="20"/>
        </w:rPr>
        <w:t xml:space="preserve">at least </w:t>
      </w:r>
      <w:r w:rsidR="001A3F58" w:rsidRPr="001A3F58">
        <w:rPr>
          <w:b/>
          <w:bCs/>
          <w:sz w:val="20"/>
          <w:szCs w:val="20"/>
        </w:rPr>
        <w:t>eight (8) weeks</w:t>
      </w:r>
      <w:r w:rsidR="001A3F58">
        <w:rPr>
          <w:sz w:val="20"/>
          <w:szCs w:val="20"/>
        </w:rPr>
        <w:t xml:space="preserve"> before</w:t>
      </w:r>
      <w:r w:rsidR="00CB7DEE">
        <w:rPr>
          <w:sz w:val="20"/>
          <w:szCs w:val="20"/>
        </w:rPr>
        <w:t xml:space="preserve"> </w:t>
      </w:r>
      <w:r w:rsidR="001A3F58">
        <w:rPr>
          <w:sz w:val="20"/>
          <w:szCs w:val="20"/>
        </w:rPr>
        <w:t xml:space="preserve">the </w:t>
      </w:r>
      <w:r w:rsidR="00CB7DEE">
        <w:rPr>
          <w:sz w:val="20"/>
          <w:szCs w:val="20"/>
        </w:rPr>
        <w:t>start of your sport</w:t>
      </w:r>
      <w:r w:rsidR="001A3F58">
        <w:rPr>
          <w:sz w:val="20"/>
          <w:szCs w:val="20"/>
        </w:rPr>
        <w:t>ing</w:t>
      </w:r>
      <w:r w:rsidR="00CB7DEE">
        <w:rPr>
          <w:sz w:val="20"/>
          <w:szCs w:val="20"/>
        </w:rPr>
        <w:t xml:space="preserve"> season</w:t>
      </w:r>
      <w:r w:rsidR="00384F92">
        <w:rPr>
          <w:sz w:val="20"/>
          <w:szCs w:val="20"/>
        </w:rPr>
        <w:t>.</w:t>
      </w:r>
    </w:p>
    <w:p w14:paraId="12F787FE" w14:textId="4BB3E77A" w:rsidR="00E24646" w:rsidRPr="00D12179" w:rsidRDefault="00E24646" w:rsidP="00E2464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12179">
        <w:rPr>
          <w:rFonts w:cstheme="minorHAnsi"/>
          <w:color w:val="000000"/>
          <w:sz w:val="20"/>
          <w:szCs w:val="20"/>
        </w:rPr>
        <w:t>Applicants may submit multiple applications in a financial year for different events or initiatives</w:t>
      </w:r>
      <w:r w:rsidR="00384F92">
        <w:rPr>
          <w:rFonts w:cstheme="minorHAnsi"/>
          <w:color w:val="000000"/>
          <w:sz w:val="20"/>
          <w:szCs w:val="20"/>
        </w:rPr>
        <w:t>.</w:t>
      </w:r>
    </w:p>
    <w:p w14:paraId="3D28DC16" w14:textId="2FFA46E7" w:rsidR="00E24646" w:rsidRPr="00D12179" w:rsidRDefault="00E24646" w:rsidP="00E246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12179">
        <w:rPr>
          <w:rFonts w:cstheme="minorHAnsi"/>
          <w:color w:val="000000"/>
          <w:sz w:val="20"/>
          <w:szCs w:val="20"/>
        </w:rPr>
        <w:t>The return on investment offered in exchange for the donation/sponsorship funding meets the expectations of the DBCT P/L sponsorship committee</w:t>
      </w:r>
      <w:r w:rsidR="00384F92">
        <w:rPr>
          <w:rFonts w:cstheme="minorHAnsi"/>
          <w:color w:val="000000"/>
          <w:sz w:val="20"/>
          <w:szCs w:val="20"/>
        </w:rPr>
        <w:t>.</w:t>
      </w:r>
    </w:p>
    <w:p w14:paraId="63901666" w14:textId="310D82FD" w:rsidR="00E24646" w:rsidRPr="00D12179" w:rsidRDefault="00E24646" w:rsidP="00E246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12179">
        <w:rPr>
          <w:rFonts w:cstheme="minorHAnsi"/>
          <w:color w:val="000000"/>
          <w:sz w:val="20"/>
          <w:szCs w:val="20"/>
        </w:rPr>
        <w:t>The donation/sponsorship funding would be awarded to a collective group rather than an individual, apart from exceptional circumstances</w:t>
      </w:r>
      <w:r w:rsidR="00384F92">
        <w:rPr>
          <w:rFonts w:cstheme="minorHAnsi"/>
          <w:color w:val="000000"/>
          <w:sz w:val="20"/>
          <w:szCs w:val="20"/>
        </w:rPr>
        <w:t>.</w:t>
      </w:r>
    </w:p>
    <w:p w14:paraId="29B8422A" w14:textId="7D27C2B1" w:rsidR="00E24646" w:rsidRPr="00D12179" w:rsidRDefault="00E24646" w:rsidP="00E246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12179">
        <w:rPr>
          <w:rFonts w:cstheme="minorHAnsi"/>
          <w:color w:val="000000"/>
          <w:sz w:val="20"/>
          <w:szCs w:val="20"/>
        </w:rPr>
        <w:t xml:space="preserve">The sponsorship committee </w:t>
      </w:r>
      <w:r>
        <w:rPr>
          <w:rFonts w:cstheme="minorHAnsi"/>
          <w:color w:val="000000"/>
          <w:sz w:val="20"/>
          <w:szCs w:val="20"/>
        </w:rPr>
        <w:t>looks favourably upon</w:t>
      </w:r>
      <w:r w:rsidRPr="00D12179">
        <w:rPr>
          <w:rFonts w:cstheme="minorHAnsi"/>
          <w:color w:val="000000"/>
          <w:sz w:val="20"/>
          <w:szCs w:val="20"/>
        </w:rPr>
        <w:t xml:space="preserve"> events/organisations/charities/not-for-profit groups</w:t>
      </w:r>
      <w:r>
        <w:rPr>
          <w:rFonts w:cstheme="minorHAnsi"/>
          <w:color w:val="000000"/>
          <w:sz w:val="20"/>
          <w:szCs w:val="20"/>
        </w:rPr>
        <w:t xml:space="preserve"> that are not solely relying on s</w:t>
      </w:r>
      <w:r w:rsidRPr="00D12179">
        <w:rPr>
          <w:rFonts w:cstheme="minorHAnsi"/>
          <w:color w:val="000000"/>
          <w:sz w:val="20"/>
          <w:szCs w:val="20"/>
        </w:rPr>
        <w:t>ponsorship</w:t>
      </w:r>
      <w:r>
        <w:rPr>
          <w:rFonts w:cstheme="minorHAnsi"/>
          <w:color w:val="000000"/>
          <w:sz w:val="20"/>
          <w:szCs w:val="20"/>
        </w:rPr>
        <w:t xml:space="preserve"> from </w:t>
      </w:r>
      <w:r w:rsidRPr="00D12179">
        <w:rPr>
          <w:rFonts w:cstheme="minorHAnsi"/>
          <w:color w:val="000000"/>
          <w:sz w:val="20"/>
          <w:szCs w:val="20"/>
        </w:rPr>
        <w:t>DBCT P/L</w:t>
      </w:r>
      <w:r w:rsidR="00384F92">
        <w:rPr>
          <w:rFonts w:cstheme="minorHAnsi"/>
          <w:color w:val="000000"/>
          <w:sz w:val="20"/>
          <w:szCs w:val="20"/>
        </w:rPr>
        <w:t>.</w:t>
      </w:r>
    </w:p>
    <w:p w14:paraId="1CCF0972" w14:textId="5C4C1180" w:rsidR="00E24646" w:rsidRPr="00D12179" w:rsidRDefault="00E24646" w:rsidP="00E2464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D12179">
        <w:rPr>
          <w:rFonts w:cstheme="minorHAnsi"/>
          <w:color w:val="000000"/>
          <w:sz w:val="20"/>
          <w:szCs w:val="20"/>
        </w:rPr>
        <w:t xml:space="preserve">Applicants have the option to apply for multiple years of funding, with a maximum of </w:t>
      </w:r>
      <w:r w:rsidR="000028D0">
        <w:rPr>
          <w:rFonts w:cstheme="minorHAnsi"/>
          <w:color w:val="000000"/>
          <w:sz w:val="20"/>
          <w:szCs w:val="20"/>
        </w:rPr>
        <w:t>two</w:t>
      </w:r>
      <w:r w:rsidRPr="00D12179">
        <w:rPr>
          <w:rFonts w:cstheme="minorHAnsi"/>
          <w:color w:val="000000"/>
          <w:sz w:val="20"/>
          <w:szCs w:val="20"/>
        </w:rPr>
        <w:t xml:space="preserve"> </w:t>
      </w:r>
      <w:r w:rsidR="00384F92" w:rsidRPr="00D12179">
        <w:rPr>
          <w:rFonts w:cstheme="minorHAnsi"/>
          <w:color w:val="000000"/>
          <w:sz w:val="20"/>
          <w:szCs w:val="20"/>
        </w:rPr>
        <w:t>years</w:t>
      </w:r>
      <w:r w:rsidR="00384F92">
        <w:rPr>
          <w:rFonts w:cstheme="minorHAnsi"/>
          <w:color w:val="000000"/>
          <w:sz w:val="20"/>
          <w:szCs w:val="20"/>
        </w:rPr>
        <w:t>.</w:t>
      </w:r>
    </w:p>
    <w:p w14:paraId="4DAA1921" w14:textId="77777777" w:rsidR="00E24646" w:rsidRPr="00D12179" w:rsidRDefault="00E24646" w:rsidP="00E24646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D12179">
        <w:rPr>
          <w:rFonts w:cstheme="minorHAnsi"/>
          <w:color w:val="000000"/>
          <w:sz w:val="20"/>
          <w:szCs w:val="20"/>
        </w:rPr>
        <w:t>If approved for multiple years of funding, payments will only be made following the:</w:t>
      </w:r>
    </w:p>
    <w:p w14:paraId="1192E21B" w14:textId="06867888" w:rsidR="00E24646" w:rsidRPr="00D12179" w:rsidRDefault="00E24646" w:rsidP="00E24646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D12179">
        <w:rPr>
          <w:rFonts w:cstheme="minorHAnsi"/>
          <w:color w:val="000000"/>
          <w:sz w:val="20"/>
          <w:szCs w:val="20"/>
        </w:rPr>
        <w:t xml:space="preserve">Receival of a sponsorship report </w:t>
      </w:r>
      <w:r w:rsidR="00951D49">
        <w:rPr>
          <w:rFonts w:cstheme="minorHAnsi"/>
          <w:color w:val="000000"/>
          <w:sz w:val="20"/>
          <w:szCs w:val="20"/>
        </w:rPr>
        <w:t xml:space="preserve">following the first year of sponsorship, </w:t>
      </w:r>
      <w:r w:rsidRPr="00D12179">
        <w:rPr>
          <w:rFonts w:cstheme="minorHAnsi"/>
          <w:color w:val="000000"/>
          <w:sz w:val="20"/>
          <w:szCs w:val="20"/>
        </w:rPr>
        <w:t xml:space="preserve">detailing </w:t>
      </w:r>
      <w:r w:rsidR="00951D49">
        <w:rPr>
          <w:rFonts w:cstheme="minorHAnsi"/>
          <w:color w:val="000000"/>
          <w:sz w:val="20"/>
          <w:szCs w:val="20"/>
        </w:rPr>
        <w:t>evidence that the agreed-on</w:t>
      </w:r>
      <w:r w:rsidRPr="00D12179">
        <w:rPr>
          <w:rFonts w:cstheme="minorHAnsi"/>
          <w:color w:val="000000"/>
          <w:sz w:val="20"/>
          <w:szCs w:val="20"/>
        </w:rPr>
        <w:t xml:space="preserve"> </w:t>
      </w:r>
      <w:r w:rsidR="00384F92" w:rsidRPr="00D12179">
        <w:rPr>
          <w:rFonts w:cstheme="minorHAnsi"/>
          <w:color w:val="000000"/>
          <w:sz w:val="20"/>
          <w:szCs w:val="20"/>
        </w:rPr>
        <w:t>return-on-investment</w:t>
      </w:r>
      <w:r w:rsidRPr="00D12179">
        <w:rPr>
          <w:rFonts w:cstheme="minorHAnsi"/>
          <w:color w:val="000000"/>
          <w:sz w:val="20"/>
          <w:szCs w:val="20"/>
        </w:rPr>
        <w:t xml:space="preserve"> agreement has been </w:t>
      </w:r>
      <w:proofErr w:type="gramStart"/>
      <w:r w:rsidRPr="00D12179">
        <w:rPr>
          <w:rFonts w:cstheme="minorHAnsi"/>
          <w:color w:val="000000"/>
          <w:sz w:val="20"/>
          <w:szCs w:val="20"/>
        </w:rPr>
        <w:t>met;</w:t>
      </w:r>
      <w:proofErr w:type="gramEnd"/>
    </w:p>
    <w:p w14:paraId="4AF8D47D" w14:textId="77777777" w:rsidR="00E24646" w:rsidRPr="00D12179" w:rsidRDefault="00E24646" w:rsidP="00E24646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D12179">
        <w:rPr>
          <w:rFonts w:cstheme="minorHAnsi"/>
          <w:color w:val="000000"/>
          <w:sz w:val="20"/>
          <w:szCs w:val="20"/>
        </w:rPr>
        <w:t>Approval of DBCT P/L’s Public Relations sponsorship budget for the financial year; and</w:t>
      </w:r>
    </w:p>
    <w:p w14:paraId="46FC9F78" w14:textId="6866D839" w:rsidR="00E24646" w:rsidRPr="00D12179" w:rsidRDefault="00E24646" w:rsidP="00E24646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D12179">
        <w:rPr>
          <w:rFonts w:cstheme="minorHAnsi"/>
          <w:color w:val="000000"/>
          <w:sz w:val="20"/>
          <w:szCs w:val="20"/>
        </w:rPr>
        <w:t xml:space="preserve">The organisation/charity/initiative meeting </w:t>
      </w:r>
      <w:r w:rsidRPr="00D12179">
        <w:rPr>
          <w:rFonts w:cstheme="minorHAnsi"/>
          <w:sz w:val="20"/>
          <w:szCs w:val="20"/>
        </w:rPr>
        <w:t xml:space="preserve">DBCT P/L’s expectations and not conflicting with DBCT P/L’s values, </w:t>
      </w:r>
      <w:r w:rsidR="00384F92" w:rsidRPr="00D12179">
        <w:rPr>
          <w:rFonts w:cstheme="minorHAnsi"/>
          <w:sz w:val="20"/>
          <w:szCs w:val="20"/>
        </w:rPr>
        <w:t>policies,</w:t>
      </w:r>
      <w:r w:rsidRPr="00D12179">
        <w:rPr>
          <w:rFonts w:cstheme="minorHAnsi"/>
          <w:sz w:val="20"/>
          <w:szCs w:val="20"/>
        </w:rPr>
        <w:t xml:space="preserve"> and responsibilities.</w:t>
      </w:r>
    </w:p>
    <w:p w14:paraId="647E9330" w14:textId="77777777" w:rsidR="00E24646" w:rsidRPr="00D12179" w:rsidRDefault="00E24646" w:rsidP="00E246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12179">
        <w:rPr>
          <w:rFonts w:cstheme="minorHAnsi"/>
          <w:color w:val="000000"/>
          <w:sz w:val="20"/>
          <w:szCs w:val="20"/>
        </w:rPr>
        <w:t xml:space="preserve">Requests for donations/sponsorship must align with at least one of the following categories, to ensure consistency with the external sponsorship strategy: </w:t>
      </w:r>
      <w:r w:rsidR="0088311A">
        <w:rPr>
          <w:rFonts w:cstheme="minorHAnsi"/>
          <w:color w:val="000000"/>
          <w:sz w:val="20"/>
          <w:szCs w:val="20"/>
        </w:rPr>
        <w:br/>
      </w:r>
    </w:p>
    <w:p w14:paraId="66E1750C" w14:textId="77777777" w:rsidR="00E24646" w:rsidRPr="00D12179" w:rsidRDefault="00E24646" w:rsidP="00E24646">
      <w:pPr>
        <w:pStyle w:val="ListBullet1-FirstTierStylesFormatting"/>
        <w:numPr>
          <w:ilvl w:val="1"/>
          <w:numId w:val="5"/>
        </w:numPr>
        <w:tabs>
          <w:tab w:val="clear" w:pos="993"/>
        </w:tabs>
        <w:rPr>
          <w:rFonts w:asciiTheme="minorHAnsi" w:hAnsiTheme="minorHAnsi" w:cstheme="minorHAnsi"/>
          <w:sz w:val="20"/>
          <w:szCs w:val="20"/>
        </w:rPr>
      </w:pPr>
      <w:r w:rsidRPr="00D12179">
        <w:rPr>
          <w:rFonts w:asciiTheme="minorHAnsi" w:hAnsiTheme="minorHAnsi" w:cstheme="minorHAnsi"/>
          <w:sz w:val="20"/>
          <w:szCs w:val="20"/>
        </w:rPr>
        <w:t xml:space="preserve">Youth </w:t>
      </w:r>
    </w:p>
    <w:p w14:paraId="72543AAD" w14:textId="77777777" w:rsidR="00E24646" w:rsidRPr="00D12179" w:rsidRDefault="00E24646" w:rsidP="00E24646">
      <w:pPr>
        <w:pStyle w:val="ListBullet1-FirstTierStylesFormatting"/>
        <w:numPr>
          <w:ilvl w:val="1"/>
          <w:numId w:val="5"/>
        </w:numPr>
        <w:tabs>
          <w:tab w:val="clear" w:pos="993"/>
        </w:tabs>
        <w:rPr>
          <w:rFonts w:asciiTheme="minorHAnsi" w:hAnsiTheme="minorHAnsi" w:cstheme="minorHAnsi"/>
          <w:sz w:val="20"/>
          <w:szCs w:val="20"/>
        </w:rPr>
      </w:pPr>
      <w:r w:rsidRPr="00D12179">
        <w:rPr>
          <w:rFonts w:asciiTheme="minorHAnsi" w:hAnsiTheme="minorHAnsi" w:cstheme="minorHAnsi"/>
          <w:sz w:val="20"/>
          <w:szCs w:val="20"/>
        </w:rPr>
        <w:t xml:space="preserve">Community Well Being </w:t>
      </w:r>
    </w:p>
    <w:p w14:paraId="245BFF94" w14:textId="77777777" w:rsidR="00E24646" w:rsidRPr="00D12179" w:rsidRDefault="00E24646" w:rsidP="00E24646">
      <w:pPr>
        <w:pStyle w:val="ListBullet1-FirstTierStylesFormatting"/>
        <w:numPr>
          <w:ilvl w:val="1"/>
          <w:numId w:val="5"/>
        </w:numPr>
        <w:tabs>
          <w:tab w:val="clear" w:pos="993"/>
        </w:tabs>
        <w:rPr>
          <w:rFonts w:asciiTheme="minorHAnsi" w:hAnsiTheme="minorHAnsi" w:cstheme="minorHAnsi"/>
          <w:sz w:val="20"/>
          <w:szCs w:val="20"/>
        </w:rPr>
      </w:pPr>
      <w:r w:rsidRPr="00D12179">
        <w:rPr>
          <w:rFonts w:asciiTheme="minorHAnsi" w:hAnsiTheme="minorHAnsi" w:cstheme="minorHAnsi"/>
          <w:sz w:val="20"/>
          <w:szCs w:val="20"/>
        </w:rPr>
        <w:t xml:space="preserve">Education </w:t>
      </w:r>
    </w:p>
    <w:p w14:paraId="786886A3" w14:textId="77777777" w:rsidR="00E24646" w:rsidRPr="00D12179" w:rsidRDefault="00E24646" w:rsidP="00E24646">
      <w:pPr>
        <w:pStyle w:val="ListBullet1-FirstTierStylesFormatting"/>
        <w:numPr>
          <w:ilvl w:val="1"/>
          <w:numId w:val="5"/>
        </w:numPr>
        <w:tabs>
          <w:tab w:val="clear" w:pos="993"/>
        </w:tabs>
        <w:rPr>
          <w:rFonts w:asciiTheme="minorHAnsi" w:hAnsiTheme="minorHAnsi" w:cstheme="minorHAnsi"/>
          <w:sz w:val="20"/>
          <w:szCs w:val="20"/>
        </w:rPr>
      </w:pPr>
      <w:r w:rsidRPr="00D12179">
        <w:rPr>
          <w:rFonts w:asciiTheme="minorHAnsi" w:hAnsiTheme="minorHAnsi" w:cstheme="minorHAnsi"/>
          <w:sz w:val="20"/>
          <w:szCs w:val="20"/>
        </w:rPr>
        <w:t xml:space="preserve">Environment </w:t>
      </w:r>
    </w:p>
    <w:p w14:paraId="5D020C0E" w14:textId="77777777" w:rsidR="00E24646" w:rsidRDefault="00E24646" w:rsidP="00E24646">
      <w:pPr>
        <w:pStyle w:val="ListBullet1-FirstTierStylesFormatting"/>
        <w:numPr>
          <w:ilvl w:val="1"/>
          <w:numId w:val="5"/>
        </w:numPr>
        <w:tabs>
          <w:tab w:val="clear" w:pos="993"/>
        </w:tabs>
        <w:rPr>
          <w:rFonts w:asciiTheme="minorHAnsi" w:hAnsiTheme="minorHAnsi" w:cstheme="minorHAnsi"/>
          <w:sz w:val="20"/>
          <w:szCs w:val="20"/>
        </w:rPr>
      </w:pPr>
      <w:r w:rsidRPr="00D12179">
        <w:rPr>
          <w:rFonts w:asciiTheme="minorHAnsi" w:hAnsiTheme="minorHAnsi" w:cstheme="minorHAnsi"/>
          <w:sz w:val="20"/>
          <w:szCs w:val="20"/>
        </w:rPr>
        <w:t xml:space="preserve">Arts </w:t>
      </w:r>
    </w:p>
    <w:p w14:paraId="32956435" w14:textId="77777777" w:rsidR="000156DC" w:rsidRDefault="000156DC" w:rsidP="00E24646">
      <w:pPr>
        <w:pStyle w:val="ListBullet1-FirstTierStylesFormatting"/>
        <w:numPr>
          <w:ilvl w:val="1"/>
          <w:numId w:val="5"/>
        </w:numPr>
        <w:tabs>
          <w:tab w:val="clear" w:pos="993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Indigenous </w:t>
      </w:r>
    </w:p>
    <w:p w14:paraId="2832070B" w14:textId="77777777" w:rsidR="000156DC" w:rsidRPr="00D12179" w:rsidRDefault="000156DC" w:rsidP="00E24646">
      <w:pPr>
        <w:pStyle w:val="ListBullet1-FirstTierStylesFormatting"/>
        <w:numPr>
          <w:ilvl w:val="1"/>
          <w:numId w:val="5"/>
        </w:numPr>
        <w:tabs>
          <w:tab w:val="clear" w:pos="993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Sustainability</w:t>
      </w:r>
    </w:p>
    <w:p w14:paraId="2244F6E8" w14:textId="77777777" w:rsidR="00E24646" w:rsidRPr="00D12179" w:rsidRDefault="00E24646" w:rsidP="00E24646">
      <w:pPr>
        <w:pStyle w:val="ListBullet1-FirstTierStylesFormatting"/>
        <w:numPr>
          <w:ilvl w:val="1"/>
          <w:numId w:val="5"/>
        </w:numPr>
        <w:tabs>
          <w:tab w:val="clear" w:pos="993"/>
        </w:tabs>
        <w:rPr>
          <w:rFonts w:asciiTheme="minorHAnsi" w:hAnsiTheme="minorHAnsi" w:cstheme="minorHAnsi"/>
          <w:sz w:val="20"/>
          <w:szCs w:val="20"/>
        </w:rPr>
      </w:pPr>
      <w:r w:rsidRPr="00D12179">
        <w:rPr>
          <w:rFonts w:asciiTheme="minorHAnsi" w:hAnsiTheme="minorHAnsi" w:cstheme="minorHAnsi"/>
          <w:sz w:val="20"/>
          <w:szCs w:val="20"/>
        </w:rPr>
        <w:t xml:space="preserve">Sport </w:t>
      </w:r>
    </w:p>
    <w:p w14:paraId="4AC0E7D0" w14:textId="77777777" w:rsidR="00E24646" w:rsidRPr="00D12179" w:rsidRDefault="00E24646" w:rsidP="00E24646">
      <w:pPr>
        <w:pStyle w:val="ListBullet1-FirstTierStylesFormatting"/>
        <w:numPr>
          <w:ilvl w:val="1"/>
          <w:numId w:val="5"/>
        </w:numPr>
        <w:tabs>
          <w:tab w:val="clear" w:pos="993"/>
        </w:tabs>
        <w:rPr>
          <w:rFonts w:asciiTheme="minorHAnsi" w:hAnsiTheme="minorHAnsi" w:cstheme="minorHAnsi"/>
          <w:sz w:val="20"/>
          <w:szCs w:val="20"/>
        </w:rPr>
      </w:pPr>
      <w:r w:rsidRPr="00D12179">
        <w:rPr>
          <w:rFonts w:asciiTheme="minorHAnsi" w:hAnsiTheme="minorHAnsi" w:cstheme="minorHAnsi"/>
          <w:sz w:val="20"/>
          <w:szCs w:val="20"/>
        </w:rPr>
        <w:t xml:space="preserve">Health </w:t>
      </w:r>
    </w:p>
    <w:p w14:paraId="658A05FB" w14:textId="77777777" w:rsidR="00E24646" w:rsidRDefault="00E24646" w:rsidP="00E24646">
      <w:pPr>
        <w:pStyle w:val="ListBullet1-FirstTierStylesFormatting"/>
        <w:numPr>
          <w:ilvl w:val="1"/>
          <w:numId w:val="5"/>
        </w:numPr>
        <w:tabs>
          <w:tab w:val="clear" w:pos="993"/>
        </w:tabs>
        <w:rPr>
          <w:rFonts w:asciiTheme="minorHAnsi" w:hAnsiTheme="minorHAnsi" w:cstheme="minorHAnsi"/>
          <w:sz w:val="20"/>
          <w:szCs w:val="20"/>
        </w:rPr>
      </w:pPr>
      <w:r w:rsidRPr="00D12179">
        <w:rPr>
          <w:rFonts w:asciiTheme="minorHAnsi" w:hAnsiTheme="minorHAnsi" w:cstheme="minorHAnsi"/>
          <w:sz w:val="20"/>
          <w:szCs w:val="20"/>
        </w:rPr>
        <w:t xml:space="preserve">Community Events </w:t>
      </w:r>
    </w:p>
    <w:p w14:paraId="7B144BD7" w14:textId="77777777" w:rsidR="00E24646" w:rsidRDefault="00E24646" w:rsidP="00E24646">
      <w:pPr>
        <w:pStyle w:val="ListBullet1-FirstTierStylesFormatting"/>
        <w:numPr>
          <w:ilvl w:val="1"/>
          <w:numId w:val="5"/>
        </w:numPr>
        <w:tabs>
          <w:tab w:val="clear" w:pos="993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Tourism </w:t>
      </w:r>
    </w:p>
    <w:p w14:paraId="54AE7941" w14:textId="77777777" w:rsidR="00E24646" w:rsidRPr="00D12179" w:rsidRDefault="00E24646" w:rsidP="00E24646">
      <w:pPr>
        <w:pStyle w:val="ListBullet1-FirstTierStylesFormatting"/>
        <w:numPr>
          <w:ilvl w:val="1"/>
          <w:numId w:val="5"/>
        </w:numPr>
        <w:tabs>
          <w:tab w:val="clear" w:pos="993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Economic/Community Development </w:t>
      </w:r>
      <w:r w:rsidR="0088311A">
        <w:rPr>
          <w:rFonts w:asciiTheme="minorHAnsi" w:hAnsiTheme="minorHAnsi" w:cstheme="minorHAnsi"/>
          <w:sz w:val="20"/>
          <w:szCs w:val="20"/>
        </w:rPr>
        <w:br/>
      </w:r>
    </w:p>
    <w:p w14:paraId="446EA015" w14:textId="4C9F340D" w:rsidR="00E24646" w:rsidRPr="00D12179" w:rsidRDefault="00E24646" w:rsidP="00E246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2179">
        <w:rPr>
          <w:rFonts w:cstheme="minorHAnsi"/>
          <w:sz w:val="20"/>
          <w:szCs w:val="20"/>
        </w:rPr>
        <w:lastRenderedPageBreak/>
        <w:t>DBCT P/L will only consider sponsoring individuals if they are representing Australia, or in cases of severe hardship</w:t>
      </w:r>
      <w:r w:rsidR="00384F92">
        <w:rPr>
          <w:rFonts w:cstheme="minorHAnsi"/>
          <w:sz w:val="20"/>
          <w:szCs w:val="20"/>
        </w:rPr>
        <w:t>.</w:t>
      </w:r>
    </w:p>
    <w:p w14:paraId="63002DED" w14:textId="61F15D5F" w:rsidR="00E24646" w:rsidRDefault="00E24646" w:rsidP="00E246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2179">
        <w:rPr>
          <w:rFonts w:cstheme="minorHAnsi"/>
          <w:sz w:val="20"/>
          <w:szCs w:val="20"/>
        </w:rPr>
        <w:t xml:space="preserve">DBCT P/L will only sponsor private companies or commercial entities if there is a considerable advantage to the </w:t>
      </w:r>
      <w:r w:rsidR="00384F92" w:rsidRPr="00D12179">
        <w:rPr>
          <w:rFonts w:cstheme="minorHAnsi"/>
          <w:sz w:val="20"/>
          <w:szCs w:val="20"/>
        </w:rPr>
        <w:t>community</w:t>
      </w:r>
      <w:r w:rsidR="00384F92">
        <w:rPr>
          <w:rFonts w:cstheme="minorHAnsi"/>
          <w:sz w:val="20"/>
          <w:szCs w:val="20"/>
        </w:rPr>
        <w:t xml:space="preserve"> and</w:t>
      </w:r>
      <w:r>
        <w:rPr>
          <w:rFonts w:cstheme="minorHAnsi"/>
          <w:sz w:val="20"/>
          <w:szCs w:val="20"/>
        </w:rPr>
        <w:t xml:space="preserve"> </w:t>
      </w:r>
      <w:r w:rsidRPr="00D12179">
        <w:rPr>
          <w:rFonts w:cstheme="minorHAnsi"/>
          <w:sz w:val="20"/>
          <w:szCs w:val="20"/>
        </w:rPr>
        <w:t>return on investment that benefits</w:t>
      </w:r>
      <w:r w:rsidR="000D1CDE">
        <w:rPr>
          <w:rFonts w:cstheme="minorHAnsi"/>
          <w:sz w:val="20"/>
          <w:szCs w:val="20"/>
        </w:rPr>
        <w:t xml:space="preserve"> the</w:t>
      </w:r>
      <w:r w:rsidRPr="00D12179">
        <w:rPr>
          <w:rFonts w:cstheme="minorHAnsi"/>
          <w:sz w:val="20"/>
          <w:szCs w:val="20"/>
        </w:rPr>
        <w:t xml:space="preserve"> DBCT P/L</w:t>
      </w:r>
      <w:r w:rsidR="000D1CDE">
        <w:rPr>
          <w:rFonts w:cstheme="minorHAnsi"/>
          <w:sz w:val="20"/>
          <w:szCs w:val="20"/>
        </w:rPr>
        <w:t xml:space="preserve"> brand and/or</w:t>
      </w:r>
      <w:r w:rsidRPr="00D12179">
        <w:rPr>
          <w:rFonts w:cstheme="minorHAnsi"/>
          <w:sz w:val="20"/>
          <w:szCs w:val="20"/>
        </w:rPr>
        <w:t xml:space="preserve"> employees. </w:t>
      </w:r>
    </w:p>
    <w:p w14:paraId="18EED74F" w14:textId="77777777" w:rsidR="00E24646" w:rsidRDefault="00E24646" w:rsidP="00E246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DC6AEFE" w14:textId="77777777" w:rsidR="00E24646" w:rsidRPr="00D12179" w:rsidRDefault="00E24646" w:rsidP="00E24646">
      <w:pPr>
        <w:pStyle w:val="ListBullet1-FirstTierStylesFormatting"/>
        <w:ind w:left="0" w:firstLine="0"/>
        <w:rPr>
          <w:rFonts w:asciiTheme="minorHAnsi" w:hAnsiTheme="minorHAnsi" w:cstheme="minorHAnsi"/>
          <w:sz w:val="20"/>
          <w:szCs w:val="20"/>
        </w:rPr>
      </w:pPr>
      <w:r w:rsidRPr="00D12179">
        <w:rPr>
          <w:rFonts w:asciiTheme="minorHAnsi" w:hAnsiTheme="minorHAnsi" w:cstheme="minorHAnsi"/>
          <w:sz w:val="20"/>
          <w:szCs w:val="20"/>
        </w:rPr>
        <w:t xml:space="preserve">Financial support </w:t>
      </w:r>
      <w:r w:rsidR="0088311A">
        <w:rPr>
          <w:rFonts w:asciiTheme="minorHAnsi" w:hAnsiTheme="minorHAnsi" w:cstheme="minorHAnsi"/>
          <w:sz w:val="20"/>
          <w:szCs w:val="20"/>
        </w:rPr>
        <w:t>relating to the</w:t>
      </w:r>
      <w:r w:rsidRPr="00D12179">
        <w:rPr>
          <w:rFonts w:asciiTheme="minorHAnsi" w:hAnsiTheme="minorHAnsi" w:cstheme="minorHAnsi"/>
          <w:sz w:val="20"/>
          <w:szCs w:val="20"/>
        </w:rPr>
        <w:t xml:space="preserve"> sponsorship agreement</w:t>
      </w:r>
      <w:r w:rsidR="0088311A">
        <w:rPr>
          <w:rFonts w:asciiTheme="minorHAnsi" w:hAnsiTheme="minorHAnsi" w:cstheme="minorHAnsi"/>
          <w:sz w:val="20"/>
          <w:szCs w:val="20"/>
        </w:rPr>
        <w:t>,</w:t>
      </w:r>
      <w:r w:rsidRPr="00D12179">
        <w:rPr>
          <w:rFonts w:asciiTheme="minorHAnsi" w:hAnsiTheme="minorHAnsi" w:cstheme="minorHAnsi"/>
          <w:sz w:val="20"/>
          <w:szCs w:val="20"/>
        </w:rPr>
        <w:t xml:space="preserve"> may require compliance with specific conditions before payment is made. Should these conditions not be met by the specified date</w:t>
      </w:r>
      <w:r w:rsidR="0088311A">
        <w:rPr>
          <w:rFonts w:asciiTheme="minorHAnsi" w:hAnsiTheme="minorHAnsi" w:cstheme="minorHAnsi"/>
          <w:sz w:val="20"/>
          <w:szCs w:val="20"/>
        </w:rPr>
        <w:t xml:space="preserve"> or within a reasonable timeframe;</w:t>
      </w:r>
      <w:r w:rsidRPr="00D12179">
        <w:rPr>
          <w:rFonts w:asciiTheme="minorHAnsi" w:hAnsiTheme="minorHAnsi" w:cstheme="minorHAnsi"/>
          <w:sz w:val="20"/>
          <w:szCs w:val="20"/>
        </w:rPr>
        <w:t xml:space="preserve"> DBCT P/L reserves the right to revoke the offer of support. Any financial support agreed to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12179">
        <w:rPr>
          <w:rFonts w:asciiTheme="minorHAnsi" w:hAnsiTheme="minorHAnsi" w:cstheme="minorHAnsi"/>
          <w:sz w:val="20"/>
          <w:szCs w:val="20"/>
        </w:rPr>
        <w:t xml:space="preserve"> but not invoiced in the corresponding financial year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12179">
        <w:rPr>
          <w:rFonts w:asciiTheme="minorHAnsi" w:hAnsiTheme="minorHAnsi" w:cstheme="minorHAnsi"/>
          <w:sz w:val="20"/>
          <w:szCs w:val="20"/>
        </w:rPr>
        <w:t xml:space="preserve"> will not be carried over to the next year unless requested by the applicant in writing and approved by the Senior Specialist Public Relations and Communication</w:t>
      </w:r>
      <w:r w:rsidR="0088478B">
        <w:rPr>
          <w:rFonts w:asciiTheme="minorHAnsi" w:hAnsiTheme="minorHAnsi" w:cstheme="minorHAnsi"/>
          <w:sz w:val="20"/>
          <w:szCs w:val="20"/>
        </w:rPr>
        <w:t>,</w:t>
      </w:r>
      <w:r w:rsidRPr="00D12179">
        <w:rPr>
          <w:rFonts w:asciiTheme="minorHAnsi" w:hAnsiTheme="minorHAnsi" w:cstheme="minorHAnsi"/>
          <w:sz w:val="20"/>
          <w:szCs w:val="20"/>
        </w:rPr>
        <w:t xml:space="preserve"> in writing.</w:t>
      </w:r>
    </w:p>
    <w:p w14:paraId="6A341013" w14:textId="77777777" w:rsidR="00E24646" w:rsidRDefault="00E24646" w:rsidP="00E24646">
      <w:pPr>
        <w:spacing w:after="0" w:line="240" w:lineRule="auto"/>
        <w:rPr>
          <w:rFonts w:cstheme="minorHAnsi"/>
          <w:sz w:val="20"/>
          <w:szCs w:val="20"/>
        </w:rPr>
      </w:pPr>
    </w:p>
    <w:p w14:paraId="6A59A5E1" w14:textId="77777777" w:rsidR="00E24646" w:rsidRPr="00D12179" w:rsidRDefault="00E24646" w:rsidP="00E24646">
      <w:pPr>
        <w:spacing w:line="240" w:lineRule="auto"/>
        <w:rPr>
          <w:rFonts w:cstheme="minorHAnsi"/>
          <w:sz w:val="20"/>
          <w:szCs w:val="20"/>
        </w:rPr>
      </w:pPr>
      <w:r w:rsidRPr="00D12179">
        <w:rPr>
          <w:rFonts w:cstheme="minorHAnsi"/>
          <w:sz w:val="20"/>
          <w:szCs w:val="20"/>
        </w:rPr>
        <w:t xml:space="preserve">All donation and sponsorship amounts are dependent on budget allowance, with a set amount available each month. </w:t>
      </w:r>
      <w:r w:rsidR="008328BE" w:rsidRPr="00D12179">
        <w:rPr>
          <w:rFonts w:cstheme="minorHAnsi"/>
          <w:sz w:val="20"/>
          <w:szCs w:val="20"/>
        </w:rPr>
        <w:t>Applying</w:t>
      </w:r>
      <w:r w:rsidRPr="00D12179">
        <w:rPr>
          <w:rFonts w:cstheme="minorHAnsi"/>
          <w:sz w:val="20"/>
          <w:szCs w:val="20"/>
        </w:rPr>
        <w:t xml:space="preserve"> </w:t>
      </w:r>
      <w:r w:rsidR="008328BE">
        <w:rPr>
          <w:rFonts w:cstheme="minorHAnsi"/>
          <w:sz w:val="20"/>
          <w:szCs w:val="20"/>
        </w:rPr>
        <w:t xml:space="preserve">for sponsorship </w:t>
      </w:r>
      <w:r w:rsidRPr="00D12179">
        <w:rPr>
          <w:rFonts w:cstheme="minorHAnsi"/>
          <w:sz w:val="20"/>
          <w:szCs w:val="20"/>
        </w:rPr>
        <w:t>does not guarantee funding</w:t>
      </w:r>
      <w:r w:rsidR="00597CE1">
        <w:rPr>
          <w:rFonts w:cstheme="minorHAnsi"/>
          <w:sz w:val="20"/>
          <w:szCs w:val="20"/>
        </w:rPr>
        <w:t>,</w:t>
      </w:r>
      <w:r w:rsidRPr="00D12179">
        <w:rPr>
          <w:rFonts w:cstheme="minorHAnsi"/>
          <w:sz w:val="20"/>
          <w:szCs w:val="20"/>
        </w:rPr>
        <w:t xml:space="preserve"> and the decision of DBCT P/L</w:t>
      </w:r>
      <w:r w:rsidR="008328BE">
        <w:rPr>
          <w:rFonts w:cstheme="minorHAnsi"/>
          <w:sz w:val="20"/>
          <w:szCs w:val="20"/>
        </w:rPr>
        <w:t>’s</w:t>
      </w:r>
      <w:r w:rsidRPr="00D12179">
        <w:rPr>
          <w:rFonts w:cstheme="minorHAnsi"/>
          <w:sz w:val="20"/>
          <w:szCs w:val="20"/>
        </w:rPr>
        <w:t xml:space="preserve"> sponsorship committee is final.</w:t>
      </w:r>
    </w:p>
    <w:p w14:paraId="0C3DA80C" w14:textId="77777777" w:rsidR="00E24646" w:rsidRPr="00D12179" w:rsidRDefault="00E24646" w:rsidP="00DF615C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b/>
          <w:color w:val="00A994"/>
          <w:sz w:val="20"/>
          <w:szCs w:val="20"/>
        </w:rPr>
        <w:t>Ineligible applicants include:</w:t>
      </w:r>
    </w:p>
    <w:p w14:paraId="346478C7" w14:textId="77777777" w:rsidR="00E24646" w:rsidRPr="00D12179" w:rsidRDefault="00E24646" w:rsidP="00E24646">
      <w:pPr>
        <w:pStyle w:val="ListBullet1-FirstTierStylesFormatting"/>
        <w:numPr>
          <w:ilvl w:val="0"/>
          <w:numId w:val="6"/>
        </w:numPr>
        <w:tabs>
          <w:tab w:val="clear" w:pos="993"/>
        </w:tabs>
        <w:rPr>
          <w:rFonts w:asciiTheme="minorHAnsi" w:hAnsiTheme="minorHAnsi" w:cstheme="minorHAnsi"/>
          <w:sz w:val="20"/>
          <w:szCs w:val="20"/>
        </w:rPr>
      </w:pPr>
      <w:r w:rsidRPr="00D12179">
        <w:rPr>
          <w:rFonts w:asciiTheme="minorHAnsi" w:hAnsiTheme="minorHAnsi" w:cstheme="minorHAnsi"/>
          <w:sz w:val="20"/>
          <w:szCs w:val="20"/>
        </w:rPr>
        <w:t xml:space="preserve">Applicants that have not satisfactorily acquitted previous DBCT P/L sponsorship funding, </w:t>
      </w:r>
      <w:r w:rsidR="00077A50">
        <w:rPr>
          <w:rFonts w:asciiTheme="minorHAnsi" w:hAnsiTheme="minorHAnsi" w:cstheme="minorHAnsi"/>
          <w:sz w:val="20"/>
          <w:szCs w:val="20"/>
        </w:rPr>
        <w:t xml:space="preserve">this includes </w:t>
      </w:r>
      <w:r w:rsidRPr="00D12179">
        <w:rPr>
          <w:rFonts w:asciiTheme="minorHAnsi" w:hAnsiTheme="minorHAnsi" w:cstheme="minorHAnsi"/>
          <w:sz w:val="20"/>
          <w:szCs w:val="20"/>
        </w:rPr>
        <w:t xml:space="preserve">not </w:t>
      </w:r>
      <w:r w:rsidR="00077A50">
        <w:rPr>
          <w:rFonts w:asciiTheme="minorHAnsi" w:hAnsiTheme="minorHAnsi" w:cstheme="minorHAnsi"/>
          <w:sz w:val="20"/>
          <w:szCs w:val="20"/>
        </w:rPr>
        <w:t xml:space="preserve">having </w:t>
      </w:r>
      <w:r w:rsidRPr="00D12179">
        <w:rPr>
          <w:rFonts w:asciiTheme="minorHAnsi" w:hAnsiTheme="minorHAnsi" w:cstheme="minorHAnsi"/>
          <w:sz w:val="20"/>
          <w:szCs w:val="20"/>
        </w:rPr>
        <w:t xml:space="preserve">submitted a sponsorship report following the end of the sponsorship agreement and/or have not met the return on investment. </w:t>
      </w:r>
    </w:p>
    <w:p w14:paraId="0D7A2869" w14:textId="77777777" w:rsidR="00E24646" w:rsidRPr="00D12179" w:rsidRDefault="00E24646" w:rsidP="00E24646">
      <w:pPr>
        <w:pStyle w:val="ListBullet1-FirstTierStylesFormatting"/>
        <w:numPr>
          <w:ilvl w:val="0"/>
          <w:numId w:val="6"/>
        </w:numPr>
        <w:tabs>
          <w:tab w:val="clear" w:pos="993"/>
        </w:tabs>
        <w:rPr>
          <w:rFonts w:asciiTheme="minorHAnsi" w:hAnsiTheme="minorHAnsi" w:cstheme="minorHAnsi"/>
          <w:sz w:val="20"/>
          <w:szCs w:val="20"/>
        </w:rPr>
      </w:pPr>
      <w:r w:rsidRPr="00D12179">
        <w:rPr>
          <w:rFonts w:asciiTheme="minorHAnsi" w:hAnsiTheme="minorHAnsi" w:cstheme="minorHAnsi"/>
          <w:sz w:val="20"/>
          <w:szCs w:val="20"/>
        </w:rPr>
        <w:t>Political organisations</w:t>
      </w:r>
    </w:p>
    <w:p w14:paraId="226D0DE0" w14:textId="77777777" w:rsidR="00E24646" w:rsidRPr="00D12179" w:rsidRDefault="00E24646" w:rsidP="00E24646">
      <w:pPr>
        <w:pStyle w:val="ListBullet1-FirstTierStylesFormatting"/>
        <w:numPr>
          <w:ilvl w:val="0"/>
          <w:numId w:val="6"/>
        </w:numPr>
        <w:tabs>
          <w:tab w:val="clear" w:pos="993"/>
        </w:tabs>
        <w:rPr>
          <w:rFonts w:asciiTheme="minorHAnsi" w:hAnsiTheme="minorHAnsi" w:cstheme="minorHAnsi"/>
          <w:sz w:val="20"/>
          <w:szCs w:val="20"/>
        </w:rPr>
      </w:pPr>
      <w:r w:rsidRPr="00D12179">
        <w:rPr>
          <w:rFonts w:asciiTheme="minorHAnsi" w:hAnsiTheme="minorHAnsi" w:cstheme="minorHAnsi"/>
          <w:sz w:val="20"/>
          <w:szCs w:val="20"/>
        </w:rPr>
        <w:t>Betting or gaming</w:t>
      </w:r>
    </w:p>
    <w:p w14:paraId="4CBA1A06" w14:textId="77777777" w:rsidR="00E24646" w:rsidRPr="00D12179" w:rsidRDefault="00E24646" w:rsidP="00E24646">
      <w:pPr>
        <w:pStyle w:val="ListBullet1-FirstTierStylesFormatting"/>
        <w:numPr>
          <w:ilvl w:val="0"/>
          <w:numId w:val="6"/>
        </w:numPr>
        <w:tabs>
          <w:tab w:val="clear" w:pos="993"/>
        </w:tabs>
        <w:rPr>
          <w:rFonts w:asciiTheme="minorHAnsi" w:hAnsiTheme="minorHAnsi" w:cstheme="minorHAnsi"/>
          <w:sz w:val="20"/>
          <w:szCs w:val="20"/>
        </w:rPr>
      </w:pPr>
      <w:r w:rsidRPr="00D12179">
        <w:rPr>
          <w:rFonts w:asciiTheme="minorHAnsi" w:hAnsiTheme="minorHAnsi" w:cstheme="minorHAnsi"/>
          <w:sz w:val="20"/>
          <w:szCs w:val="20"/>
        </w:rPr>
        <w:t xml:space="preserve">Events that exclude </w:t>
      </w:r>
      <w:r w:rsidR="00077A50">
        <w:rPr>
          <w:rFonts w:asciiTheme="minorHAnsi" w:hAnsiTheme="minorHAnsi" w:cstheme="minorHAnsi"/>
          <w:sz w:val="20"/>
          <w:szCs w:val="20"/>
        </w:rPr>
        <w:t>and/</w:t>
      </w:r>
      <w:r w:rsidRPr="00D12179">
        <w:rPr>
          <w:rFonts w:asciiTheme="minorHAnsi" w:hAnsiTheme="minorHAnsi" w:cstheme="minorHAnsi"/>
          <w:sz w:val="20"/>
          <w:szCs w:val="20"/>
        </w:rPr>
        <w:t xml:space="preserve">or </w:t>
      </w:r>
      <w:r>
        <w:rPr>
          <w:rFonts w:asciiTheme="minorHAnsi" w:hAnsiTheme="minorHAnsi" w:cstheme="minorHAnsi"/>
          <w:sz w:val="20"/>
          <w:szCs w:val="20"/>
        </w:rPr>
        <w:t>are offensive to</w:t>
      </w:r>
      <w:r w:rsidRPr="00D12179">
        <w:rPr>
          <w:rFonts w:asciiTheme="minorHAnsi" w:hAnsiTheme="minorHAnsi" w:cstheme="minorHAnsi"/>
          <w:sz w:val="20"/>
          <w:szCs w:val="20"/>
        </w:rPr>
        <w:t xml:space="preserve"> minority </w:t>
      </w:r>
      <w:proofErr w:type="gramStart"/>
      <w:r w:rsidRPr="00D12179">
        <w:rPr>
          <w:rFonts w:asciiTheme="minorHAnsi" w:hAnsiTheme="minorHAnsi" w:cstheme="minorHAnsi"/>
          <w:sz w:val="20"/>
          <w:szCs w:val="20"/>
        </w:rPr>
        <w:t>groups</w:t>
      </w:r>
      <w:proofErr w:type="gramEnd"/>
    </w:p>
    <w:p w14:paraId="1A85353E" w14:textId="77777777" w:rsidR="00E24646" w:rsidRPr="00D12179" w:rsidRDefault="00E24646" w:rsidP="00E24646">
      <w:pPr>
        <w:pStyle w:val="ListBullet1-FirstTierStylesFormatting"/>
        <w:numPr>
          <w:ilvl w:val="0"/>
          <w:numId w:val="6"/>
        </w:numPr>
        <w:tabs>
          <w:tab w:val="clear" w:pos="993"/>
        </w:tabs>
        <w:rPr>
          <w:rFonts w:asciiTheme="minorHAnsi" w:hAnsiTheme="minorHAnsi" w:cstheme="minorHAnsi"/>
          <w:sz w:val="20"/>
          <w:szCs w:val="20"/>
        </w:rPr>
      </w:pPr>
      <w:r w:rsidRPr="00D12179">
        <w:rPr>
          <w:rFonts w:asciiTheme="minorHAnsi" w:hAnsiTheme="minorHAnsi" w:cstheme="minorHAnsi"/>
          <w:sz w:val="20"/>
          <w:szCs w:val="20"/>
        </w:rPr>
        <w:t>Unlawful activities</w:t>
      </w:r>
    </w:p>
    <w:p w14:paraId="035855EE" w14:textId="77777777" w:rsidR="00E24646" w:rsidRPr="00D12179" w:rsidRDefault="00E24646" w:rsidP="00E24646">
      <w:pPr>
        <w:pStyle w:val="ListBullet1-FirstTierStylesFormatting"/>
        <w:numPr>
          <w:ilvl w:val="0"/>
          <w:numId w:val="6"/>
        </w:numPr>
        <w:tabs>
          <w:tab w:val="clear" w:pos="993"/>
        </w:tabs>
        <w:rPr>
          <w:rFonts w:asciiTheme="minorHAnsi" w:hAnsiTheme="minorHAnsi" w:cstheme="minorHAnsi"/>
          <w:sz w:val="20"/>
          <w:szCs w:val="20"/>
        </w:rPr>
      </w:pPr>
      <w:r w:rsidRPr="00D12179">
        <w:rPr>
          <w:rFonts w:asciiTheme="minorHAnsi" w:hAnsiTheme="minorHAnsi" w:cstheme="minorHAnsi"/>
          <w:sz w:val="20"/>
          <w:szCs w:val="20"/>
        </w:rPr>
        <w:t xml:space="preserve">Event, activity or project that fails to reflect community </w:t>
      </w:r>
      <w:proofErr w:type="gramStart"/>
      <w:r w:rsidRPr="00D12179">
        <w:rPr>
          <w:rFonts w:asciiTheme="minorHAnsi" w:hAnsiTheme="minorHAnsi" w:cstheme="minorHAnsi"/>
          <w:sz w:val="20"/>
          <w:szCs w:val="20"/>
        </w:rPr>
        <w:t>standards</w:t>
      </w:r>
      <w:proofErr w:type="gramEnd"/>
    </w:p>
    <w:p w14:paraId="6EE54D18" w14:textId="77777777" w:rsidR="00E24646" w:rsidRPr="00D12179" w:rsidRDefault="00E24646" w:rsidP="00E24646">
      <w:pPr>
        <w:pStyle w:val="ListBullet1-FirstTierStylesFormatting"/>
        <w:numPr>
          <w:ilvl w:val="0"/>
          <w:numId w:val="6"/>
        </w:numPr>
        <w:tabs>
          <w:tab w:val="clear" w:pos="993"/>
        </w:tabs>
        <w:rPr>
          <w:rFonts w:asciiTheme="minorHAnsi" w:hAnsiTheme="minorHAnsi" w:cstheme="minorHAnsi"/>
          <w:sz w:val="20"/>
          <w:szCs w:val="20"/>
        </w:rPr>
      </w:pPr>
      <w:r w:rsidRPr="00D12179">
        <w:rPr>
          <w:rFonts w:asciiTheme="minorHAnsi" w:hAnsiTheme="minorHAnsi" w:cstheme="minorHAnsi"/>
          <w:sz w:val="20"/>
          <w:szCs w:val="20"/>
        </w:rPr>
        <w:t xml:space="preserve">Organisations or initiatives whose services, products or projects are seen to be in conflict with DBCT P/L’s values, policies visions and </w:t>
      </w:r>
      <w:proofErr w:type="gramStart"/>
      <w:r w:rsidRPr="00D12179">
        <w:rPr>
          <w:rFonts w:asciiTheme="minorHAnsi" w:hAnsiTheme="minorHAnsi" w:cstheme="minorHAnsi"/>
          <w:sz w:val="20"/>
          <w:szCs w:val="20"/>
        </w:rPr>
        <w:t>goals</w:t>
      </w:r>
      <w:proofErr w:type="gramEnd"/>
    </w:p>
    <w:p w14:paraId="6DCB966A" w14:textId="77777777" w:rsidR="00E24646" w:rsidRPr="00D12179" w:rsidRDefault="00E24646" w:rsidP="00E24646">
      <w:pPr>
        <w:pStyle w:val="ListBullet1-FirstTierStylesFormatting"/>
        <w:numPr>
          <w:ilvl w:val="0"/>
          <w:numId w:val="6"/>
        </w:numPr>
        <w:tabs>
          <w:tab w:val="clear" w:pos="993"/>
        </w:tabs>
        <w:rPr>
          <w:rFonts w:asciiTheme="minorHAnsi" w:hAnsiTheme="minorHAnsi" w:cstheme="minorHAnsi"/>
          <w:sz w:val="20"/>
          <w:szCs w:val="20"/>
        </w:rPr>
      </w:pPr>
      <w:r w:rsidRPr="00D12179">
        <w:rPr>
          <w:rFonts w:asciiTheme="minorHAnsi" w:hAnsiTheme="minorHAnsi" w:cstheme="minorHAnsi"/>
          <w:sz w:val="20"/>
          <w:szCs w:val="20"/>
        </w:rPr>
        <w:t>Private companies or commercial entities</w:t>
      </w:r>
    </w:p>
    <w:p w14:paraId="365654B9" w14:textId="77777777" w:rsidR="00E24646" w:rsidRDefault="00E24646" w:rsidP="00E24646">
      <w:pPr>
        <w:pStyle w:val="ListBullet1-FirstTierStylesFormatting"/>
        <w:numPr>
          <w:ilvl w:val="0"/>
          <w:numId w:val="6"/>
        </w:numPr>
        <w:tabs>
          <w:tab w:val="clear" w:pos="993"/>
        </w:tabs>
        <w:rPr>
          <w:rFonts w:asciiTheme="minorHAnsi" w:hAnsiTheme="minorHAnsi" w:cstheme="minorHAnsi"/>
          <w:sz w:val="20"/>
          <w:szCs w:val="20"/>
        </w:rPr>
      </w:pPr>
      <w:r w:rsidRPr="00D12179">
        <w:rPr>
          <w:rFonts w:asciiTheme="minorHAnsi" w:hAnsiTheme="minorHAnsi" w:cstheme="minorHAnsi"/>
          <w:sz w:val="20"/>
          <w:szCs w:val="20"/>
        </w:rPr>
        <w:t>Events or activities that encourage th</w:t>
      </w:r>
      <w:r>
        <w:rPr>
          <w:rFonts w:asciiTheme="minorHAnsi" w:hAnsiTheme="minorHAnsi" w:cstheme="minorHAnsi"/>
          <w:sz w:val="20"/>
          <w:szCs w:val="20"/>
        </w:rPr>
        <w:t xml:space="preserve">e irresponsible use of </w:t>
      </w:r>
      <w:proofErr w:type="gramStart"/>
      <w:r>
        <w:rPr>
          <w:rFonts w:asciiTheme="minorHAnsi" w:hAnsiTheme="minorHAnsi" w:cstheme="minorHAnsi"/>
          <w:sz w:val="20"/>
          <w:szCs w:val="20"/>
        </w:rPr>
        <w:t>alcohol</w:t>
      </w:r>
      <w:proofErr w:type="gramEnd"/>
    </w:p>
    <w:p w14:paraId="28FD0C8F" w14:textId="77777777" w:rsidR="00E24646" w:rsidRDefault="00E24646" w:rsidP="00E24646">
      <w:pPr>
        <w:pStyle w:val="ListBullet1-FirstTierStylesFormatting"/>
        <w:tabs>
          <w:tab w:val="clear" w:pos="993"/>
        </w:tabs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0ED78B24" w14:textId="77777777" w:rsidR="00E24646" w:rsidRDefault="00E24646" w:rsidP="00DF615C">
      <w:pPr>
        <w:pStyle w:val="ListBullet1-FirstTierStylesFormatting"/>
        <w:tabs>
          <w:tab w:val="clear" w:pos="993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b/>
          <w:color w:val="00A994"/>
          <w:sz w:val="20"/>
          <w:szCs w:val="20"/>
        </w:rPr>
        <w:t xml:space="preserve">Sponsorship </w:t>
      </w:r>
      <w:r w:rsidR="0016175B">
        <w:rPr>
          <w:b/>
          <w:color w:val="00A994"/>
          <w:sz w:val="20"/>
          <w:szCs w:val="20"/>
        </w:rPr>
        <w:t>P</w:t>
      </w:r>
      <w:r>
        <w:rPr>
          <w:b/>
          <w:color w:val="00A994"/>
          <w:sz w:val="20"/>
          <w:szCs w:val="20"/>
        </w:rPr>
        <w:t>rogram</w:t>
      </w:r>
      <w:r w:rsidR="000156DC">
        <w:rPr>
          <w:b/>
          <w:color w:val="00A994"/>
          <w:sz w:val="20"/>
          <w:szCs w:val="20"/>
        </w:rPr>
        <w:t xml:space="preserve"> </w:t>
      </w:r>
      <w:r w:rsidR="0016175B">
        <w:rPr>
          <w:b/>
          <w:color w:val="00A994"/>
          <w:sz w:val="20"/>
          <w:szCs w:val="20"/>
        </w:rPr>
        <w:t>t</w:t>
      </w:r>
      <w:r w:rsidR="000156DC">
        <w:rPr>
          <w:b/>
          <w:color w:val="00A994"/>
          <w:sz w:val="20"/>
          <w:szCs w:val="20"/>
        </w:rPr>
        <w:t>imeframe</w:t>
      </w:r>
    </w:p>
    <w:p w14:paraId="7E019899" w14:textId="77777777" w:rsidR="00E24646" w:rsidRDefault="00E24646" w:rsidP="00DF615C">
      <w:pPr>
        <w:pStyle w:val="ListBullet1-FirstTierStylesFormatting"/>
        <w:tabs>
          <w:tab w:val="clear" w:pos="993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E483273" w14:textId="77777777" w:rsidR="00E24646" w:rsidRPr="00A95D67" w:rsidRDefault="00E24646" w:rsidP="00E24646">
      <w:pPr>
        <w:spacing w:after="120"/>
        <w:rPr>
          <w:b/>
          <w:sz w:val="20"/>
          <w:szCs w:val="20"/>
        </w:rPr>
      </w:pPr>
      <w:r w:rsidRPr="00A95D67">
        <w:rPr>
          <w:b/>
          <w:sz w:val="20"/>
          <w:szCs w:val="20"/>
        </w:rPr>
        <w:t>The DBCT P/L Sponsorship Program runs over financial years, not calendar years</w:t>
      </w:r>
      <w:r w:rsidR="00321094">
        <w:rPr>
          <w:b/>
          <w:sz w:val="20"/>
          <w:szCs w:val="20"/>
        </w:rPr>
        <w:t xml:space="preserve">, and applications are open </w:t>
      </w:r>
      <w:r w:rsidR="00052A7B">
        <w:rPr>
          <w:b/>
          <w:sz w:val="20"/>
          <w:szCs w:val="20"/>
        </w:rPr>
        <w:t>year-round</w:t>
      </w:r>
      <w:r w:rsidRPr="00A95D67">
        <w:rPr>
          <w:b/>
          <w:sz w:val="20"/>
          <w:szCs w:val="20"/>
        </w:rPr>
        <w:t>. The successful applica</w:t>
      </w:r>
      <w:r w:rsidR="005766F5">
        <w:rPr>
          <w:b/>
          <w:sz w:val="20"/>
          <w:szCs w:val="20"/>
        </w:rPr>
        <w:t>n</w:t>
      </w:r>
      <w:r w:rsidR="00376D9D">
        <w:rPr>
          <w:b/>
          <w:sz w:val="20"/>
          <w:szCs w:val="20"/>
        </w:rPr>
        <w:t xml:space="preserve">ts will be </w:t>
      </w:r>
      <w:r w:rsidR="00EB6974">
        <w:rPr>
          <w:b/>
          <w:sz w:val="20"/>
          <w:szCs w:val="20"/>
        </w:rPr>
        <w:t>notified following the Sponsorship Committee’s monthly meeting</w:t>
      </w:r>
      <w:r w:rsidRPr="00A95D67">
        <w:rPr>
          <w:b/>
          <w:sz w:val="20"/>
          <w:szCs w:val="20"/>
        </w:rPr>
        <w:t>.</w:t>
      </w:r>
      <w:r w:rsidR="00A95D67" w:rsidRPr="00A95D67">
        <w:rPr>
          <w:b/>
          <w:sz w:val="20"/>
          <w:szCs w:val="20"/>
        </w:rPr>
        <w:t xml:space="preserve"> If you require confirmation prior to this date, please note this in the ‘Additional Information’ section of the form.</w:t>
      </w:r>
    </w:p>
    <w:p w14:paraId="52C42BD6" w14:textId="77777777" w:rsidR="00A95D67" w:rsidRDefault="00E24646" w:rsidP="00E24646">
      <w:pPr>
        <w:spacing w:after="120"/>
        <w:rPr>
          <w:sz w:val="20"/>
          <w:szCs w:val="20"/>
        </w:rPr>
      </w:pPr>
      <w:r w:rsidRPr="00AA3564">
        <w:rPr>
          <w:sz w:val="20"/>
          <w:szCs w:val="20"/>
        </w:rPr>
        <w:t xml:space="preserve">Applications are considered on their own merits. Previous funding does not guarantee an application will be successful. </w:t>
      </w:r>
    </w:p>
    <w:p w14:paraId="4AD28436" w14:textId="77777777" w:rsidR="00BE12BF" w:rsidRPr="00A95D67" w:rsidRDefault="00BE12BF" w:rsidP="00E2464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Send your completed form to </w:t>
      </w:r>
      <w:hyperlink r:id="rId9" w:history="1">
        <w:r w:rsidRPr="00B5319C">
          <w:rPr>
            <w:rStyle w:val="Hyperlink"/>
            <w:sz w:val="20"/>
            <w:szCs w:val="20"/>
          </w:rPr>
          <w:t>pr@dbct.com.au</w:t>
        </w:r>
      </w:hyperlink>
      <w:r>
        <w:rPr>
          <w:sz w:val="20"/>
          <w:szCs w:val="20"/>
        </w:rPr>
        <w:t xml:space="preserve">. </w:t>
      </w:r>
    </w:p>
    <w:p w14:paraId="0926F2CC" w14:textId="77777777" w:rsidR="0046069B" w:rsidRPr="0046069B" w:rsidRDefault="0046069B" w:rsidP="0046069B">
      <w:pPr>
        <w:spacing w:after="120"/>
        <w:ind w:left="-284"/>
        <w:rPr>
          <w:b/>
          <w:color w:val="00A994"/>
          <w:sz w:val="20"/>
          <w:szCs w:val="20"/>
        </w:rPr>
      </w:pPr>
    </w:p>
    <w:p w14:paraId="363D3428" w14:textId="77777777" w:rsidR="0046069B" w:rsidRDefault="0046069B" w:rsidP="00DA6FED">
      <w:pPr>
        <w:spacing w:before="120" w:after="120"/>
        <w:ind w:left="-284"/>
        <w:rPr>
          <w:b/>
          <w:color w:val="00A994"/>
          <w:szCs w:val="20"/>
        </w:rPr>
      </w:pPr>
    </w:p>
    <w:p w14:paraId="6506B746" w14:textId="77777777" w:rsidR="0046069B" w:rsidRDefault="0046069B">
      <w:pPr>
        <w:rPr>
          <w:b/>
          <w:color w:val="00A994"/>
          <w:szCs w:val="20"/>
        </w:rPr>
      </w:pPr>
      <w:r>
        <w:rPr>
          <w:b/>
          <w:color w:val="00A994"/>
          <w:szCs w:val="20"/>
        </w:rPr>
        <w:br w:type="page"/>
      </w:r>
    </w:p>
    <w:p w14:paraId="4DB1E2FA" w14:textId="77777777" w:rsidR="0046069B" w:rsidRDefault="0046069B" w:rsidP="00DA6FED">
      <w:pPr>
        <w:spacing w:before="120" w:after="120"/>
        <w:ind w:left="-284"/>
        <w:rPr>
          <w:b/>
          <w:color w:val="00A994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5C7E6CCD" wp14:editId="7920EE14">
            <wp:simplePos x="0" y="0"/>
            <wp:positionH relativeFrom="column">
              <wp:posOffset>-128905</wp:posOffset>
            </wp:positionH>
            <wp:positionV relativeFrom="paragraph">
              <wp:posOffset>1385570</wp:posOffset>
            </wp:positionV>
            <wp:extent cx="6939280" cy="412115"/>
            <wp:effectExtent l="0" t="0" r="0" b="0"/>
            <wp:wrapNone/>
            <wp:docPr id="3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8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5D75E6" w14:textId="77777777" w:rsidR="0046069B" w:rsidRDefault="0046069B" w:rsidP="00DA6FED">
      <w:pPr>
        <w:spacing w:before="120" w:after="120"/>
        <w:ind w:left="-284"/>
        <w:rPr>
          <w:b/>
          <w:color w:val="00A994"/>
          <w:szCs w:val="20"/>
        </w:rPr>
      </w:pPr>
    </w:p>
    <w:p w14:paraId="6880D3AA" w14:textId="77777777" w:rsidR="00DA6FED" w:rsidRPr="005766F5" w:rsidRDefault="00DA6FED" w:rsidP="00DA6FED">
      <w:pPr>
        <w:spacing w:before="120" w:after="120"/>
        <w:ind w:left="-284"/>
        <w:rPr>
          <w:b/>
          <w:color w:val="00A994"/>
          <w:szCs w:val="20"/>
        </w:rPr>
      </w:pPr>
      <w:r w:rsidRPr="005766F5">
        <w:rPr>
          <w:b/>
          <w:color w:val="00A994"/>
          <w:szCs w:val="20"/>
        </w:rPr>
        <w:t>Applicant’s Details</w:t>
      </w:r>
    </w:p>
    <w:p w14:paraId="31451C2A" w14:textId="77777777" w:rsidR="001F75E7" w:rsidRPr="005766F5" w:rsidRDefault="001F75E7" w:rsidP="00DA6FED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>Organisation:</w:t>
      </w:r>
    </w:p>
    <w:p w14:paraId="43565751" w14:textId="77777777" w:rsidR="005766F5" w:rsidRDefault="001F75E7" w:rsidP="00DA6FED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>Contact Name:</w:t>
      </w:r>
      <w:r w:rsidR="00CE1BCD" w:rsidRPr="005766F5">
        <w:rPr>
          <w:sz w:val="20"/>
          <w:szCs w:val="20"/>
        </w:rPr>
        <w:t xml:space="preserve"> </w:t>
      </w:r>
    </w:p>
    <w:p w14:paraId="62609305" w14:textId="77777777" w:rsidR="001F75E7" w:rsidRPr="005766F5" w:rsidRDefault="001F75E7" w:rsidP="00DA6FED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 xml:space="preserve">Position: </w:t>
      </w:r>
    </w:p>
    <w:p w14:paraId="2DF5036E" w14:textId="77777777" w:rsidR="001F75E7" w:rsidRPr="005766F5" w:rsidRDefault="001F75E7" w:rsidP="00DA6FED">
      <w:pPr>
        <w:spacing w:before="120" w:after="120"/>
        <w:ind w:left="-284"/>
        <w:rPr>
          <w:rFonts w:cstheme="minorHAnsi"/>
          <w:sz w:val="20"/>
          <w:szCs w:val="20"/>
        </w:rPr>
      </w:pPr>
      <w:r w:rsidRPr="005766F5">
        <w:rPr>
          <w:sz w:val="20"/>
          <w:szCs w:val="20"/>
        </w:rPr>
        <w:t>Contact Nu</w:t>
      </w:r>
      <w:r w:rsidRPr="005766F5">
        <w:rPr>
          <w:rFonts w:cstheme="minorHAnsi"/>
          <w:sz w:val="20"/>
          <w:szCs w:val="20"/>
        </w:rPr>
        <w:t>mber:</w:t>
      </w:r>
      <w:r w:rsidR="00CE1BCD" w:rsidRPr="005766F5">
        <w:rPr>
          <w:rFonts w:cstheme="minorHAnsi"/>
          <w:sz w:val="20"/>
          <w:szCs w:val="20"/>
        </w:rPr>
        <w:t xml:space="preserve"> </w:t>
      </w:r>
    </w:p>
    <w:p w14:paraId="2B9159EB" w14:textId="77777777" w:rsidR="001F75E7" w:rsidRPr="005766F5" w:rsidRDefault="001F75E7" w:rsidP="00DA6FED">
      <w:pPr>
        <w:spacing w:before="120" w:after="120"/>
        <w:ind w:left="-284"/>
        <w:rPr>
          <w:rFonts w:cstheme="minorHAnsi"/>
          <w:sz w:val="20"/>
          <w:szCs w:val="20"/>
        </w:rPr>
      </w:pPr>
      <w:r w:rsidRPr="005766F5">
        <w:rPr>
          <w:rFonts w:cstheme="minorHAnsi"/>
          <w:sz w:val="20"/>
          <w:szCs w:val="20"/>
        </w:rPr>
        <w:t>Contact Email:</w:t>
      </w:r>
    </w:p>
    <w:p w14:paraId="023366BD" w14:textId="77777777" w:rsidR="001F75E7" w:rsidRPr="005766F5" w:rsidRDefault="001F75E7" w:rsidP="001F75E7">
      <w:pPr>
        <w:spacing w:before="120" w:after="120"/>
        <w:ind w:left="-284"/>
        <w:rPr>
          <w:b/>
          <w:color w:val="00A994"/>
          <w:szCs w:val="20"/>
        </w:rPr>
      </w:pPr>
    </w:p>
    <w:p w14:paraId="08F91663" w14:textId="77777777" w:rsidR="001F75E7" w:rsidRPr="005766F5" w:rsidRDefault="001F75E7" w:rsidP="001F75E7">
      <w:pPr>
        <w:spacing w:before="120" w:after="120"/>
        <w:ind w:left="-284"/>
        <w:rPr>
          <w:b/>
          <w:color w:val="00A994"/>
          <w:szCs w:val="20"/>
        </w:rPr>
      </w:pPr>
      <w:r w:rsidRPr="005766F5">
        <w:rPr>
          <w:b/>
          <w:color w:val="00A994"/>
          <w:szCs w:val="20"/>
        </w:rPr>
        <w:t>Organisation Details</w:t>
      </w:r>
    </w:p>
    <w:p w14:paraId="56DC9082" w14:textId="77777777" w:rsidR="001F75E7" w:rsidRPr="005766F5" w:rsidRDefault="001F75E7" w:rsidP="00DA6FED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>Purpose:</w:t>
      </w:r>
    </w:p>
    <w:p w14:paraId="66A0B311" w14:textId="77777777" w:rsidR="001F75E7" w:rsidRPr="005766F5" w:rsidRDefault="001F75E7" w:rsidP="00DA6FED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>Objective:</w:t>
      </w:r>
    </w:p>
    <w:p w14:paraId="3E027AA7" w14:textId="77777777" w:rsidR="001F75E7" w:rsidRPr="005766F5" w:rsidRDefault="001F75E7" w:rsidP="00DA6FED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>Structure:</w:t>
      </w:r>
    </w:p>
    <w:p w14:paraId="00282C98" w14:textId="77777777" w:rsidR="001F75E7" w:rsidRPr="005766F5" w:rsidRDefault="001F75E7" w:rsidP="00DA6FED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>Management:</w:t>
      </w:r>
    </w:p>
    <w:p w14:paraId="2043611E" w14:textId="77777777" w:rsidR="001F75E7" w:rsidRPr="005766F5" w:rsidRDefault="001F75E7" w:rsidP="00DA6FED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>Function:</w:t>
      </w:r>
    </w:p>
    <w:p w14:paraId="53F18195" w14:textId="77777777" w:rsidR="001F75E7" w:rsidRPr="005766F5" w:rsidRDefault="001F75E7" w:rsidP="00DA6FED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>Credentials:</w:t>
      </w:r>
    </w:p>
    <w:p w14:paraId="73051681" w14:textId="77777777" w:rsidR="001F75E7" w:rsidRPr="005766F5" w:rsidRDefault="001F75E7" w:rsidP="00F22106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>Does your organisation/event have public liability insurance for at least $20 million?</w:t>
      </w:r>
      <w:r w:rsidR="00F22106" w:rsidRPr="005766F5">
        <w:rPr>
          <w:sz w:val="20"/>
          <w:szCs w:val="20"/>
        </w:rPr>
        <w:t xml:space="preserve"> Yes / No</w:t>
      </w:r>
    </w:p>
    <w:p w14:paraId="253D49DA" w14:textId="77777777" w:rsidR="00F22106" w:rsidRPr="005766F5" w:rsidRDefault="00F22106" w:rsidP="00F22106">
      <w:pPr>
        <w:spacing w:before="120" w:after="120"/>
        <w:ind w:left="-284"/>
        <w:rPr>
          <w:sz w:val="20"/>
          <w:szCs w:val="20"/>
        </w:rPr>
      </w:pPr>
    </w:p>
    <w:p w14:paraId="3B46F4C1" w14:textId="77777777" w:rsidR="001F75E7" w:rsidRPr="005766F5" w:rsidRDefault="001F75E7" w:rsidP="001F75E7">
      <w:pPr>
        <w:spacing w:before="120" w:after="120"/>
        <w:ind w:left="-284"/>
        <w:rPr>
          <w:b/>
          <w:color w:val="00A994"/>
          <w:szCs w:val="20"/>
        </w:rPr>
      </w:pPr>
      <w:r w:rsidRPr="005766F5">
        <w:rPr>
          <w:b/>
          <w:color w:val="00A994"/>
          <w:szCs w:val="20"/>
        </w:rPr>
        <w:t>Project/Event/Funding Details</w:t>
      </w:r>
    </w:p>
    <w:p w14:paraId="2C2871AC" w14:textId="77777777" w:rsidR="00CE1BCD" w:rsidRPr="005766F5" w:rsidRDefault="001F75E7" w:rsidP="00CE1BCD">
      <w:pPr>
        <w:spacing w:before="120" w:after="120"/>
        <w:ind w:left="-284"/>
        <w:rPr>
          <w:rFonts w:ascii="Tahoma" w:hAnsi="Tahoma" w:cs="Tahoma"/>
          <w:sz w:val="20"/>
          <w:szCs w:val="20"/>
          <w:lang w:val="en-US"/>
        </w:rPr>
      </w:pPr>
      <w:r w:rsidRPr="005766F5">
        <w:rPr>
          <w:sz w:val="20"/>
          <w:szCs w:val="20"/>
        </w:rPr>
        <w:t>Project/Event/Funding title:</w:t>
      </w:r>
      <w:r w:rsidR="00CE1BCD" w:rsidRPr="005766F5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269D99FE" w14:textId="77777777" w:rsidR="005766F5" w:rsidRDefault="001F75E7" w:rsidP="00DA6FED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>Project/Event/Funding summary (max 200 words):</w:t>
      </w:r>
    </w:p>
    <w:p w14:paraId="07297C32" w14:textId="77777777" w:rsidR="001F75E7" w:rsidRPr="005766F5" w:rsidRDefault="001F75E7" w:rsidP="00DA6FED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>Timing/Dates:</w:t>
      </w:r>
      <w:r w:rsidR="00CE1BCD" w:rsidRPr="005766F5">
        <w:rPr>
          <w:sz w:val="20"/>
          <w:szCs w:val="20"/>
        </w:rPr>
        <w:t xml:space="preserve"> </w:t>
      </w:r>
    </w:p>
    <w:p w14:paraId="5D8E3240" w14:textId="38128437" w:rsidR="002D65A7" w:rsidRPr="005766F5" w:rsidRDefault="002D65A7" w:rsidP="00DA6FED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>Any relevant milestone dates (</w:t>
      </w:r>
      <w:r w:rsidR="00AE733F" w:rsidRPr="005766F5">
        <w:rPr>
          <w:sz w:val="20"/>
          <w:szCs w:val="20"/>
        </w:rPr>
        <w:t>e.g.,</w:t>
      </w:r>
      <w:r w:rsidRPr="005766F5">
        <w:rPr>
          <w:sz w:val="20"/>
          <w:szCs w:val="20"/>
        </w:rPr>
        <w:t xml:space="preserve"> dates for printing marketing materials, etc.):</w:t>
      </w:r>
      <w:r w:rsidR="00BE2B3D" w:rsidRPr="005766F5">
        <w:rPr>
          <w:sz w:val="20"/>
          <w:szCs w:val="20"/>
        </w:rPr>
        <w:t xml:space="preserve"> </w:t>
      </w:r>
    </w:p>
    <w:p w14:paraId="332AA1E9" w14:textId="77777777" w:rsidR="001F75E7" w:rsidRPr="005766F5" w:rsidRDefault="001F75E7" w:rsidP="00DA6FED">
      <w:pPr>
        <w:spacing w:before="120" w:after="120"/>
        <w:ind w:left="-284"/>
        <w:rPr>
          <w:rFonts w:cstheme="minorHAnsi"/>
          <w:sz w:val="20"/>
          <w:szCs w:val="20"/>
        </w:rPr>
      </w:pPr>
      <w:r w:rsidRPr="005766F5">
        <w:rPr>
          <w:sz w:val="20"/>
          <w:szCs w:val="20"/>
        </w:rPr>
        <w:t>Location</w:t>
      </w:r>
      <w:r w:rsidRPr="005766F5">
        <w:rPr>
          <w:rFonts w:cstheme="minorHAnsi"/>
          <w:sz w:val="20"/>
          <w:szCs w:val="20"/>
        </w:rPr>
        <w:t>:</w:t>
      </w:r>
      <w:r w:rsidR="00CE1BCD" w:rsidRPr="005766F5">
        <w:rPr>
          <w:rFonts w:cstheme="minorHAnsi"/>
          <w:sz w:val="20"/>
          <w:szCs w:val="20"/>
        </w:rPr>
        <w:t xml:space="preserve"> </w:t>
      </w:r>
    </w:p>
    <w:p w14:paraId="05922743" w14:textId="77777777" w:rsidR="001F75E7" w:rsidRPr="005766F5" w:rsidRDefault="001F75E7" w:rsidP="001F75E7">
      <w:pPr>
        <w:spacing w:before="120" w:after="120"/>
        <w:ind w:left="-284"/>
        <w:rPr>
          <w:rFonts w:cstheme="minorHAnsi"/>
          <w:sz w:val="20"/>
          <w:szCs w:val="20"/>
        </w:rPr>
      </w:pPr>
      <w:r w:rsidRPr="005766F5">
        <w:rPr>
          <w:rFonts w:cstheme="minorHAnsi"/>
          <w:sz w:val="20"/>
          <w:szCs w:val="20"/>
        </w:rPr>
        <w:t>Aim:</w:t>
      </w:r>
      <w:r w:rsidR="00CE1BCD" w:rsidRPr="005766F5">
        <w:rPr>
          <w:rFonts w:cstheme="minorHAnsi"/>
          <w:sz w:val="20"/>
          <w:szCs w:val="20"/>
        </w:rPr>
        <w:t xml:space="preserve"> </w:t>
      </w:r>
    </w:p>
    <w:p w14:paraId="52F8F0FB" w14:textId="77777777" w:rsidR="001F75E7" w:rsidRDefault="001F75E7" w:rsidP="001F75E7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>Project/Event/Funding cost:</w:t>
      </w:r>
      <w:r w:rsidR="00BE2B3D" w:rsidRPr="005766F5">
        <w:rPr>
          <w:sz w:val="20"/>
          <w:szCs w:val="20"/>
        </w:rPr>
        <w:t xml:space="preserve"> </w:t>
      </w:r>
    </w:p>
    <w:p w14:paraId="3341BD81" w14:textId="77777777" w:rsidR="003A6C07" w:rsidRPr="005766F5" w:rsidRDefault="003A6C07" w:rsidP="001F75E7">
      <w:pPr>
        <w:spacing w:before="120" w:after="120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Amount requested from DBCT P/L: </w:t>
      </w:r>
    </w:p>
    <w:p w14:paraId="7C0FBC0D" w14:textId="77777777" w:rsidR="00F22106" w:rsidRPr="005766F5" w:rsidRDefault="00F22106" w:rsidP="001F75E7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>How many years are you requ</w:t>
      </w:r>
      <w:r w:rsidR="00B17995" w:rsidRPr="005766F5">
        <w:rPr>
          <w:sz w:val="20"/>
          <w:szCs w:val="20"/>
        </w:rPr>
        <w:t>esting funding? 1 / 2</w:t>
      </w:r>
      <w:r w:rsidRPr="005766F5">
        <w:rPr>
          <w:sz w:val="20"/>
          <w:szCs w:val="20"/>
        </w:rPr>
        <w:t xml:space="preserve"> years</w:t>
      </w:r>
    </w:p>
    <w:p w14:paraId="02AE35CA" w14:textId="77777777" w:rsidR="001F75E7" w:rsidRPr="005766F5" w:rsidRDefault="001F75E7" w:rsidP="001F75E7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>Other funding secured:</w:t>
      </w:r>
      <w:r w:rsidR="00390DBC">
        <w:rPr>
          <w:sz w:val="20"/>
          <w:szCs w:val="20"/>
        </w:rPr>
        <w:t xml:space="preserve"> </w:t>
      </w:r>
    </w:p>
    <w:p w14:paraId="70522B9F" w14:textId="77777777" w:rsidR="001F75E7" w:rsidRPr="005766F5" w:rsidRDefault="001F75E7" w:rsidP="001F75E7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>Have you previously received funding from DBCT P/L</w:t>
      </w:r>
      <w:r w:rsidR="00F22106" w:rsidRPr="005766F5">
        <w:rPr>
          <w:sz w:val="20"/>
          <w:szCs w:val="20"/>
        </w:rPr>
        <w:t>? Yes / No</w:t>
      </w:r>
    </w:p>
    <w:p w14:paraId="1B60572C" w14:textId="77777777" w:rsidR="00F22106" w:rsidRDefault="00F22106" w:rsidP="001F75E7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>Please provide details:</w:t>
      </w:r>
    </w:p>
    <w:p w14:paraId="7521BEDD" w14:textId="1B71C568" w:rsidR="00AE733F" w:rsidRDefault="00197BF4" w:rsidP="00AE733F">
      <w:pPr>
        <w:spacing w:before="120" w:after="120"/>
        <w:ind w:left="-284"/>
        <w:rPr>
          <w:sz w:val="20"/>
          <w:szCs w:val="20"/>
        </w:rPr>
      </w:pPr>
      <w:r w:rsidRPr="00AE733F">
        <w:rPr>
          <w:sz w:val="20"/>
          <w:szCs w:val="20"/>
          <w:u w:val="single"/>
        </w:rPr>
        <w:t>Applicant/s have complied with all local laws, applicable regulations and have the correct insurance in place for the event/</w:t>
      </w:r>
      <w:r w:rsidR="006937C6">
        <w:rPr>
          <w:sz w:val="20"/>
          <w:szCs w:val="20"/>
          <w:u w:val="single"/>
        </w:rPr>
        <w:t>organisation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4102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33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733F">
        <w:rPr>
          <w:sz w:val="20"/>
          <w:szCs w:val="20"/>
        </w:rPr>
        <w:t xml:space="preserve"> Yes</w:t>
      </w:r>
      <w:r w:rsidR="00D93CF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2680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733F">
        <w:rPr>
          <w:sz w:val="20"/>
          <w:szCs w:val="20"/>
        </w:rPr>
        <w:t>No</w:t>
      </w:r>
    </w:p>
    <w:p w14:paraId="2F7005E4" w14:textId="77777777" w:rsidR="003104F9" w:rsidRDefault="003104F9" w:rsidP="00AE733F">
      <w:pPr>
        <w:spacing w:before="120" w:after="120"/>
        <w:ind w:left="-284"/>
        <w:rPr>
          <w:sz w:val="20"/>
          <w:szCs w:val="20"/>
        </w:rPr>
      </w:pPr>
    </w:p>
    <w:p w14:paraId="59FCE675" w14:textId="19F036B9" w:rsidR="00F22106" w:rsidRPr="005766F5" w:rsidRDefault="00F22106" w:rsidP="00AE733F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lastRenderedPageBreak/>
        <w:t>Category (select all applicable):</w:t>
      </w:r>
    </w:p>
    <w:p w14:paraId="56220E8A" w14:textId="77777777" w:rsidR="00F22106" w:rsidRPr="005766F5" w:rsidRDefault="00F22106" w:rsidP="001F75E7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 xml:space="preserve">Community Well Being / Education / Youth / Arts / Health / </w:t>
      </w:r>
      <w:r w:rsidR="00525415">
        <w:rPr>
          <w:sz w:val="20"/>
          <w:szCs w:val="20"/>
        </w:rPr>
        <w:t xml:space="preserve">Indigenous / Sustainability / </w:t>
      </w:r>
      <w:r w:rsidRPr="005766F5">
        <w:rPr>
          <w:sz w:val="20"/>
          <w:szCs w:val="20"/>
        </w:rPr>
        <w:t xml:space="preserve">Community Events / Environment / Sport / </w:t>
      </w:r>
      <w:r w:rsidR="00A3689A" w:rsidRPr="005766F5">
        <w:rPr>
          <w:sz w:val="20"/>
          <w:szCs w:val="20"/>
        </w:rPr>
        <w:t>Tourism / Community Development / Economic Development</w:t>
      </w:r>
      <w:r w:rsidR="00CE1BCD" w:rsidRPr="005766F5">
        <w:rPr>
          <w:sz w:val="20"/>
          <w:szCs w:val="20"/>
        </w:rPr>
        <w:t xml:space="preserve"> /</w:t>
      </w:r>
      <w:r w:rsidR="00A3689A" w:rsidRPr="005766F5">
        <w:rPr>
          <w:sz w:val="20"/>
          <w:szCs w:val="20"/>
        </w:rPr>
        <w:t xml:space="preserve"> </w:t>
      </w:r>
      <w:r w:rsidRPr="005766F5">
        <w:rPr>
          <w:sz w:val="20"/>
          <w:szCs w:val="20"/>
        </w:rPr>
        <w:t>Other</w:t>
      </w:r>
    </w:p>
    <w:p w14:paraId="73949D85" w14:textId="77777777" w:rsidR="00CD1C10" w:rsidRPr="005766F5" w:rsidRDefault="00F22106" w:rsidP="00F22106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>Audience/Beneficiaries (include anticipated number of participants and area of community that will benefit):</w:t>
      </w:r>
    </w:p>
    <w:p w14:paraId="276BEBE8" w14:textId="77777777" w:rsidR="00F22106" w:rsidRPr="005766F5" w:rsidRDefault="00F22106" w:rsidP="00F22106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>Community Reach:</w:t>
      </w:r>
    </w:p>
    <w:p w14:paraId="7245EF08" w14:textId="77777777" w:rsidR="00F22106" w:rsidRPr="005766F5" w:rsidRDefault="00F22106" w:rsidP="00F22106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>Is there a link to any DBCT P/L employees? Yes / No</w:t>
      </w:r>
    </w:p>
    <w:p w14:paraId="7FEFF83E" w14:textId="77777777" w:rsidR="00F22106" w:rsidRDefault="00F22106" w:rsidP="00F22106">
      <w:pPr>
        <w:spacing w:before="120" w:after="120"/>
        <w:ind w:left="-284"/>
        <w:rPr>
          <w:sz w:val="20"/>
          <w:szCs w:val="20"/>
        </w:rPr>
      </w:pPr>
      <w:r w:rsidRPr="005766F5">
        <w:rPr>
          <w:sz w:val="20"/>
          <w:szCs w:val="20"/>
        </w:rPr>
        <w:t>If yes, please provide details:</w:t>
      </w:r>
    </w:p>
    <w:p w14:paraId="341369EB" w14:textId="77777777" w:rsidR="00F22106" w:rsidRDefault="00F22106" w:rsidP="00F22106">
      <w:pPr>
        <w:spacing w:before="120" w:after="120"/>
        <w:ind w:left="-284"/>
        <w:rPr>
          <w:sz w:val="20"/>
          <w:szCs w:val="20"/>
        </w:rPr>
      </w:pPr>
      <w:r>
        <w:rPr>
          <w:sz w:val="20"/>
          <w:szCs w:val="20"/>
        </w:rPr>
        <w:t>How will DBCT P/L’s portion of the funding be used?</w:t>
      </w:r>
    </w:p>
    <w:p w14:paraId="67D33EE6" w14:textId="77777777" w:rsidR="00F22106" w:rsidRDefault="00F22106" w:rsidP="00F22106">
      <w:pPr>
        <w:spacing w:before="120" w:after="120"/>
        <w:ind w:left="-284"/>
        <w:rPr>
          <w:sz w:val="20"/>
          <w:szCs w:val="20"/>
        </w:rPr>
      </w:pPr>
      <w:r>
        <w:rPr>
          <w:sz w:val="20"/>
          <w:szCs w:val="20"/>
        </w:rPr>
        <w:t>What will DBCT P/L receive in return for the contribution/how will DBCT P/L be recognised for the contribution?</w:t>
      </w:r>
    </w:p>
    <w:p w14:paraId="2E20F84A" w14:textId="77777777" w:rsidR="00F22106" w:rsidRDefault="00F22106" w:rsidP="00F22106">
      <w:pPr>
        <w:spacing w:before="120" w:after="120"/>
        <w:ind w:left="-284"/>
        <w:rPr>
          <w:sz w:val="20"/>
          <w:szCs w:val="20"/>
        </w:rPr>
      </w:pPr>
      <w:r>
        <w:rPr>
          <w:sz w:val="20"/>
          <w:szCs w:val="20"/>
        </w:rPr>
        <w:t>What relationship opportunities will this create?</w:t>
      </w:r>
      <w:r w:rsidR="00CE1BCD">
        <w:rPr>
          <w:sz w:val="20"/>
          <w:szCs w:val="20"/>
        </w:rPr>
        <w:t xml:space="preserve"> </w:t>
      </w:r>
    </w:p>
    <w:p w14:paraId="41E1F697" w14:textId="77777777" w:rsidR="00F22106" w:rsidRDefault="00F22106" w:rsidP="00F22106">
      <w:pPr>
        <w:spacing w:before="120" w:after="120"/>
        <w:ind w:left="-284"/>
        <w:rPr>
          <w:sz w:val="20"/>
          <w:szCs w:val="20"/>
        </w:rPr>
      </w:pPr>
      <w:r>
        <w:rPr>
          <w:sz w:val="20"/>
          <w:szCs w:val="20"/>
        </w:rPr>
        <w:t>What media is planned for the project/event?</w:t>
      </w:r>
      <w:r w:rsidR="00CE1BCD">
        <w:rPr>
          <w:sz w:val="20"/>
          <w:szCs w:val="20"/>
        </w:rPr>
        <w:t xml:space="preserve"> </w:t>
      </w:r>
    </w:p>
    <w:p w14:paraId="14BDD22E" w14:textId="77777777" w:rsidR="00F22106" w:rsidRDefault="00F22106" w:rsidP="00F22106">
      <w:pPr>
        <w:spacing w:before="120" w:after="120"/>
        <w:ind w:left="-284"/>
        <w:rPr>
          <w:sz w:val="20"/>
          <w:szCs w:val="20"/>
        </w:rPr>
      </w:pPr>
    </w:p>
    <w:p w14:paraId="5134E196" w14:textId="77777777" w:rsidR="00F22106" w:rsidRDefault="00F22106" w:rsidP="00F22106">
      <w:pPr>
        <w:spacing w:before="120" w:after="120"/>
        <w:ind w:left="-284"/>
        <w:rPr>
          <w:sz w:val="20"/>
          <w:szCs w:val="20"/>
        </w:rPr>
      </w:pPr>
      <w:r>
        <w:rPr>
          <w:sz w:val="20"/>
          <w:szCs w:val="20"/>
        </w:rPr>
        <w:t>Additional information:</w:t>
      </w:r>
    </w:p>
    <w:p w14:paraId="74BF1E24" w14:textId="77777777" w:rsidR="00236B9C" w:rsidRPr="00F22106" w:rsidRDefault="00CD1C10" w:rsidP="00F22106">
      <w:pPr>
        <w:spacing w:before="120" w:after="120"/>
        <w:ind w:left="-284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F5A6DE6" wp14:editId="2191A594">
            <wp:simplePos x="0" y="0"/>
            <wp:positionH relativeFrom="column">
              <wp:posOffset>4124325</wp:posOffset>
            </wp:positionH>
            <wp:positionV relativeFrom="paragraph">
              <wp:posOffset>2032000</wp:posOffset>
            </wp:positionV>
            <wp:extent cx="2667000" cy="3019425"/>
            <wp:effectExtent l="0" t="0" r="0" b="9525"/>
            <wp:wrapNone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36137" t="66892" r="45653" b="8869"/>
                    <a:stretch/>
                  </pic:blipFill>
                  <pic:spPr bwMode="auto">
                    <a:xfrm>
                      <a:off x="0" y="0"/>
                      <a:ext cx="26670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6B9C" w:rsidRPr="00F22106" w:rsidSect="00AA356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9C33" w14:textId="77777777" w:rsidR="00BA706E" w:rsidRDefault="00BA706E" w:rsidP="00203CD8">
      <w:pPr>
        <w:spacing w:after="0" w:line="240" w:lineRule="auto"/>
      </w:pPr>
      <w:r>
        <w:separator/>
      </w:r>
    </w:p>
  </w:endnote>
  <w:endnote w:type="continuationSeparator" w:id="0">
    <w:p w14:paraId="2C3940B1" w14:textId="77777777" w:rsidR="00BA706E" w:rsidRDefault="00BA706E" w:rsidP="0020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B873" w14:textId="77777777" w:rsidR="001F75E7" w:rsidRDefault="00D97014" w:rsidP="001F75E7">
    <w:pPr>
      <w:pStyle w:val="Footer"/>
      <w:jc w:val="right"/>
    </w:pPr>
    <w:r w:rsidRPr="005F61EA">
      <w:rPr>
        <w:noProof/>
      </w:rPr>
      <w:drawing>
        <wp:anchor distT="0" distB="0" distL="114300" distR="114300" simplePos="0" relativeHeight="251660288" behindDoc="0" locked="0" layoutInCell="1" allowOverlap="1" wp14:anchorId="52D17E31" wp14:editId="49E301AE">
          <wp:simplePos x="0" y="0"/>
          <wp:positionH relativeFrom="margin">
            <wp:posOffset>-457200</wp:posOffset>
          </wp:positionH>
          <wp:positionV relativeFrom="margin">
            <wp:posOffset>-457200</wp:posOffset>
          </wp:positionV>
          <wp:extent cx="7572375" cy="1905000"/>
          <wp:effectExtent l="0" t="0" r="9525" b="0"/>
          <wp:wrapSquare wrapText="bothSides"/>
          <wp:docPr id="11" name="Picture 3" descr="H:\Adobe Design Suite\SPONSORSHIP APPLICATION - WORD\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Adobe Design Suite\SPONSORSHIP APPLICATION - WORD\BAN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75E7" w:rsidRPr="00943235">
      <w:rPr>
        <w:noProof/>
      </w:rPr>
      <w:drawing>
        <wp:anchor distT="0" distB="0" distL="114300" distR="114300" simplePos="0" relativeHeight="251664384" behindDoc="0" locked="0" layoutInCell="1" allowOverlap="1" wp14:anchorId="24C44EEC" wp14:editId="1A147DFE">
          <wp:simplePos x="0" y="0"/>
          <wp:positionH relativeFrom="column">
            <wp:posOffset>5743575</wp:posOffset>
          </wp:positionH>
          <wp:positionV relativeFrom="paragraph">
            <wp:posOffset>-307340</wp:posOffset>
          </wp:positionV>
          <wp:extent cx="1374853" cy="501805"/>
          <wp:effectExtent l="0" t="0" r="0" b="0"/>
          <wp:wrapNone/>
          <wp:docPr id="12" name="Picture 1" descr="Final Logo_A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_A3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4853" cy="50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4BB0" w14:textId="77777777" w:rsidR="001F75E7" w:rsidRDefault="001F75E7" w:rsidP="001F75E7">
    <w:pPr>
      <w:pStyle w:val="Footer"/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4D56AD4C" wp14:editId="11430BF6">
          <wp:simplePos x="0" y="0"/>
          <wp:positionH relativeFrom="column">
            <wp:posOffset>5724525</wp:posOffset>
          </wp:positionH>
          <wp:positionV relativeFrom="paragraph">
            <wp:posOffset>-309880</wp:posOffset>
          </wp:positionV>
          <wp:extent cx="1374853" cy="501805"/>
          <wp:effectExtent l="19050" t="0" r="0" b="0"/>
          <wp:wrapNone/>
          <wp:docPr id="14" name="Picture 25" descr="Final Logo_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_A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4853" cy="50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58F4" w14:textId="77777777" w:rsidR="00BA706E" w:rsidRDefault="00BA706E" w:rsidP="00203CD8">
      <w:pPr>
        <w:spacing w:after="0" w:line="240" w:lineRule="auto"/>
      </w:pPr>
      <w:r>
        <w:separator/>
      </w:r>
    </w:p>
  </w:footnote>
  <w:footnote w:type="continuationSeparator" w:id="0">
    <w:p w14:paraId="00DB8FB3" w14:textId="77777777" w:rsidR="00BA706E" w:rsidRDefault="00BA706E" w:rsidP="0020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23F2" w14:textId="77777777" w:rsidR="001F75E7" w:rsidRDefault="001F75E7">
    <w:pPr>
      <w:pStyle w:val="Header"/>
    </w:pPr>
  </w:p>
  <w:p w14:paraId="0FA5AC4C" w14:textId="77777777" w:rsidR="00BD157F" w:rsidRDefault="00BD1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5C02" w14:textId="77777777" w:rsidR="00BD157F" w:rsidRDefault="00BD157F" w:rsidP="0043312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322CFA" wp14:editId="62F43308">
          <wp:simplePos x="0" y="0"/>
          <wp:positionH relativeFrom="margin">
            <wp:posOffset>-485775</wp:posOffset>
          </wp:positionH>
          <wp:positionV relativeFrom="page">
            <wp:posOffset>0</wp:posOffset>
          </wp:positionV>
          <wp:extent cx="7572375" cy="1905000"/>
          <wp:effectExtent l="0" t="0" r="9525" b="0"/>
          <wp:wrapSquare wrapText="bothSides"/>
          <wp:docPr id="13" name="Picture 13" descr="H:\Adobe Design Suite\SPONSORSHIP APPLICATION - WORD\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Adobe Design Suite\SPONSORSHIP APPLICATION - WORD\BAN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F34"/>
    <w:multiLevelType w:val="hybridMultilevel"/>
    <w:tmpl w:val="2F2C2E9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2AD2CC4"/>
    <w:multiLevelType w:val="hybridMultilevel"/>
    <w:tmpl w:val="260C0D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C3B3E"/>
    <w:multiLevelType w:val="hybridMultilevel"/>
    <w:tmpl w:val="E364F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D2B58"/>
    <w:multiLevelType w:val="hybridMultilevel"/>
    <w:tmpl w:val="16E6D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3200F"/>
    <w:multiLevelType w:val="hybridMultilevel"/>
    <w:tmpl w:val="1630B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E5806"/>
    <w:multiLevelType w:val="hybridMultilevel"/>
    <w:tmpl w:val="1026D6E6"/>
    <w:lvl w:ilvl="0" w:tplc="E91EA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594260">
    <w:abstractNumId w:val="1"/>
  </w:num>
  <w:num w:numId="2" w16cid:durableId="2122454911">
    <w:abstractNumId w:val="0"/>
  </w:num>
  <w:num w:numId="3" w16cid:durableId="1096484377">
    <w:abstractNumId w:val="2"/>
  </w:num>
  <w:num w:numId="4" w16cid:durableId="115177818">
    <w:abstractNumId w:val="5"/>
  </w:num>
  <w:num w:numId="5" w16cid:durableId="158695245">
    <w:abstractNumId w:val="3"/>
  </w:num>
  <w:num w:numId="6" w16cid:durableId="204298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96"/>
    <w:rsid w:val="000028D0"/>
    <w:rsid w:val="000140CB"/>
    <w:rsid w:val="000156DC"/>
    <w:rsid w:val="00052A7B"/>
    <w:rsid w:val="00077A50"/>
    <w:rsid w:val="00094683"/>
    <w:rsid w:val="000A4A8D"/>
    <w:rsid w:val="000D1CDE"/>
    <w:rsid w:val="000D5B51"/>
    <w:rsid w:val="0016175B"/>
    <w:rsid w:val="00197BF4"/>
    <w:rsid w:val="001A3F58"/>
    <w:rsid w:val="001B573A"/>
    <w:rsid w:val="001F75E7"/>
    <w:rsid w:val="00203CD8"/>
    <w:rsid w:val="00236B9C"/>
    <w:rsid w:val="002D08A9"/>
    <w:rsid w:val="002D65A7"/>
    <w:rsid w:val="00310292"/>
    <w:rsid w:val="003104F9"/>
    <w:rsid w:val="00321094"/>
    <w:rsid w:val="00327B4E"/>
    <w:rsid w:val="00333978"/>
    <w:rsid w:val="00376D9D"/>
    <w:rsid w:val="00384F92"/>
    <w:rsid w:val="00390DBC"/>
    <w:rsid w:val="003A6C07"/>
    <w:rsid w:val="003C3A29"/>
    <w:rsid w:val="00433128"/>
    <w:rsid w:val="0046069B"/>
    <w:rsid w:val="0046261D"/>
    <w:rsid w:val="0048792E"/>
    <w:rsid w:val="004B0396"/>
    <w:rsid w:val="005166E2"/>
    <w:rsid w:val="00525415"/>
    <w:rsid w:val="00570834"/>
    <w:rsid w:val="005766F5"/>
    <w:rsid w:val="005810CE"/>
    <w:rsid w:val="00597CE1"/>
    <w:rsid w:val="005C795C"/>
    <w:rsid w:val="005C7AAA"/>
    <w:rsid w:val="005F5E53"/>
    <w:rsid w:val="005F61EA"/>
    <w:rsid w:val="00671533"/>
    <w:rsid w:val="006937C6"/>
    <w:rsid w:val="006B5933"/>
    <w:rsid w:val="00701C1D"/>
    <w:rsid w:val="007747BE"/>
    <w:rsid w:val="007E6685"/>
    <w:rsid w:val="008328BE"/>
    <w:rsid w:val="0088311A"/>
    <w:rsid w:val="0088478B"/>
    <w:rsid w:val="00894BBA"/>
    <w:rsid w:val="008F59D8"/>
    <w:rsid w:val="008F6182"/>
    <w:rsid w:val="009357F1"/>
    <w:rsid w:val="00943235"/>
    <w:rsid w:val="00951D49"/>
    <w:rsid w:val="00952132"/>
    <w:rsid w:val="0097710D"/>
    <w:rsid w:val="00982A05"/>
    <w:rsid w:val="00990486"/>
    <w:rsid w:val="009B4259"/>
    <w:rsid w:val="00A2691D"/>
    <w:rsid w:val="00A3689A"/>
    <w:rsid w:val="00A4384E"/>
    <w:rsid w:val="00A85CC4"/>
    <w:rsid w:val="00A95D67"/>
    <w:rsid w:val="00AA3564"/>
    <w:rsid w:val="00AC75BF"/>
    <w:rsid w:val="00AE733F"/>
    <w:rsid w:val="00B17995"/>
    <w:rsid w:val="00B47245"/>
    <w:rsid w:val="00B65A33"/>
    <w:rsid w:val="00B9333F"/>
    <w:rsid w:val="00BA706E"/>
    <w:rsid w:val="00BD157F"/>
    <w:rsid w:val="00BE12BF"/>
    <w:rsid w:val="00BE2B3D"/>
    <w:rsid w:val="00BF313D"/>
    <w:rsid w:val="00C133F0"/>
    <w:rsid w:val="00CA6449"/>
    <w:rsid w:val="00CB7DEE"/>
    <w:rsid w:val="00CC2076"/>
    <w:rsid w:val="00CD1C10"/>
    <w:rsid w:val="00CD21E5"/>
    <w:rsid w:val="00CE1BCD"/>
    <w:rsid w:val="00D03E99"/>
    <w:rsid w:val="00D05B8A"/>
    <w:rsid w:val="00D12179"/>
    <w:rsid w:val="00D2222E"/>
    <w:rsid w:val="00D93CFE"/>
    <w:rsid w:val="00D97014"/>
    <w:rsid w:val="00DA6FED"/>
    <w:rsid w:val="00DD5D01"/>
    <w:rsid w:val="00DD71DC"/>
    <w:rsid w:val="00DF615C"/>
    <w:rsid w:val="00E24646"/>
    <w:rsid w:val="00E713B7"/>
    <w:rsid w:val="00EB6974"/>
    <w:rsid w:val="00ED5EE7"/>
    <w:rsid w:val="00F22106"/>
    <w:rsid w:val="00F27472"/>
    <w:rsid w:val="00F37A23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B5F2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D8"/>
  </w:style>
  <w:style w:type="paragraph" w:styleId="Footer">
    <w:name w:val="footer"/>
    <w:basedOn w:val="Normal"/>
    <w:link w:val="FooterChar"/>
    <w:uiPriority w:val="99"/>
    <w:unhideWhenUsed/>
    <w:rsid w:val="0020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D8"/>
  </w:style>
  <w:style w:type="paragraph" w:styleId="BalloonText">
    <w:name w:val="Balloon Text"/>
    <w:basedOn w:val="Normal"/>
    <w:link w:val="BalloonTextChar"/>
    <w:uiPriority w:val="99"/>
    <w:semiHidden/>
    <w:unhideWhenUsed/>
    <w:rsid w:val="0043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1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3235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AC75B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5BF"/>
    <w:rPr>
      <w:rFonts w:ascii="Calibri" w:hAnsi="Calibri" w:cs="Consolas"/>
      <w:szCs w:val="21"/>
    </w:rPr>
  </w:style>
  <w:style w:type="paragraph" w:customStyle="1" w:styleId="ListBullet1-FirstTierStylesFormatting">
    <w:name w:val="List Bullet 1 - First Tier = Styles &amp; Formatting"/>
    <w:basedOn w:val="ListBullet"/>
    <w:autoRedefine/>
    <w:qFormat/>
    <w:rsid w:val="00D12179"/>
    <w:pPr>
      <w:tabs>
        <w:tab w:val="left" w:pos="993"/>
      </w:tabs>
      <w:spacing w:after="0" w:line="240" w:lineRule="auto"/>
      <w:ind w:left="924" w:hanging="357"/>
      <w:contextualSpacing w:val="0"/>
    </w:pPr>
    <w:rPr>
      <w:rFonts w:ascii="Arial" w:eastAsia="Times New Roman" w:hAnsi="Arial" w:cs="Times New Roman"/>
    </w:rPr>
  </w:style>
  <w:style w:type="paragraph" w:styleId="ListBullet">
    <w:name w:val="List Bullet"/>
    <w:basedOn w:val="Normal"/>
    <w:uiPriority w:val="99"/>
    <w:semiHidden/>
    <w:unhideWhenUsed/>
    <w:rsid w:val="00D12179"/>
    <w:pPr>
      <w:ind w:left="72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B65A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@dbct.com.a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emai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Email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F1A8-A9BE-4CA8-8897-6B8DE065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2024-01-14T23:28:00Z</dcterms:created>
  <dcterms:modified xsi:type="dcterms:W3CDTF">2024-01-14T23:28:00Z</dcterms:modified>
</cp:coreProperties>
</file>